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74A01" w14:textId="77777777" w:rsidR="00735291" w:rsidRPr="0008351F" w:rsidRDefault="00735291" w:rsidP="007352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8351F">
        <w:rPr>
          <w:rFonts w:ascii="Times New Roman" w:hAnsi="Times New Roman"/>
          <w:b/>
          <w:sz w:val="24"/>
          <w:szCs w:val="24"/>
        </w:rPr>
        <w:t>PROJEKTS</w:t>
      </w:r>
    </w:p>
    <w:p w14:paraId="1D9EC3DC" w14:textId="77777777" w:rsidR="00735291" w:rsidRPr="0008351F" w:rsidRDefault="00735291" w:rsidP="007352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CC8AF0" w14:textId="1B4A00BC" w:rsidR="00735291" w:rsidRPr="0008351F" w:rsidRDefault="00735291" w:rsidP="007352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351F">
        <w:rPr>
          <w:rFonts w:ascii="Times New Roman" w:hAnsi="Times New Roman"/>
          <w:sz w:val="24"/>
          <w:szCs w:val="24"/>
        </w:rPr>
        <w:t>202</w:t>
      </w:r>
      <w:r w:rsidR="00DD2633">
        <w:rPr>
          <w:rFonts w:ascii="Times New Roman" w:hAnsi="Times New Roman"/>
          <w:sz w:val="24"/>
          <w:szCs w:val="24"/>
        </w:rPr>
        <w:t>5</w:t>
      </w:r>
      <w:r w:rsidRPr="0008351F">
        <w:rPr>
          <w:rFonts w:ascii="Times New Roman" w:hAnsi="Times New Roman"/>
          <w:sz w:val="24"/>
          <w:szCs w:val="24"/>
        </w:rPr>
        <w:t>.gada___.________________                                                                 Nr.___</w:t>
      </w:r>
    </w:p>
    <w:p w14:paraId="37FB05FC" w14:textId="77777777" w:rsidR="00735291" w:rsidRPr="0008351F" w:rsidRDefault="00735291" w:rsidP="00735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1647F" w14:textId="77777777" w:rsidR="00735291" w:rsidRPr="00B8604E" w:rsidRDefault="00735291" w:rsidP="007352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604E">
        <w:rPr>
          <w:rFonts w:ascii="Times New Roman" w:hAnsi="Times New Roman"/>
          <w:b/>
          <w:color w:val="000000"/>
          <w:sz w:val="24"/>
          <w:szCs w:val="24"/>
        </w:rPr>
        <w:t xml:space="preserve">Par līdzfinansējuma piešķiršanu no Daugavpils </w:t>
      </w:r>
      <w:proofErr w:type="spellStart"/>
      <w:r w:rsidRPr="00B8604E">
        <w:rPr>
          <w:rFonts w:ascii="Times New Roman" w:hAnsi="Times New Roman"/>
          <w:b/>
          <w:color w:val="000000"/>
          <w:sz w:val="24"/>
          <w:szCs w:val="24"/>
        </w:rPr>
        <w:t>valstspilsētas</w:t>
      </w:r>
      <w:proofErr w:type="spellEnd"/>
      <w:r w:rsidRPr="00B8604E">
        <w:rPr>
          <w:rFonts w:ascii="Times New Roman" w:hAnsi="Times New Roman"/>
          <w:b/>
          <w:color w:val="000000"/>
          <w:sz w:val="24"/>
          <w:szCs w:val="24"/>
        </w:rPr>
        <w:t xml:space="preserve"> pašvaldības </w:t>
      </w:r>
    </w:p>
    <w:p w14:paraId="00192EB6" w14:textId="77777777" w:rsidR="00735291" w:rsidRPr="00B8604E" w:rsidRDefault="00735291" w:rsidP="007352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604E">
        <w:rPr>
          <w:rFonts w:ascii="Times New Roman" w:hAnsi="Times New Roman"/>
          <w:b/>
          <w:color w:val="000000"/>
          <w:sz w:val="24"/>
          <w:szCs w:val="24"/>
        </w:rPr>
        <w:t>pamatbudžeta apakšprogrammas “Sabiedrisko organizāciju atbalsta fonds”</w:t>
      </w:r>
    </w:p>
    <w:p w14:paraId="6121B609" w14:textId="77777777" w:rsidR="00735291" w:rsidRPr="0008351F" w:rsidRDefault="00735291" w:rsidP="007352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C1066" w14:textId="3198A951" w:rsidR="00532891" w:rsidRPr="0008351F" w:rsidRDefault="00532891" w:rsidP="0053289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97AE4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Pr="00910E2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E97AE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E97AE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97AE4">
        <w:rPr>
          <w:rFonts w:ascii="Times New Roman" w:hAnsi="Times New Roman"/>
          <w:sz w:val="24"/>
          <w:szCs w:val="24"/>
        </w:rPr>
        <w:t xml:space="preserve"> pašvaldības domes 2025.gada 30.janvāra saistošajiem noteikumiem Nr.2 „Par Daugavpils </w:t>
      </w:r>
      <w:proofErr w:type="spellStart"/>
      <w:r w:rsidRPr="00E97AE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97AE4">
        <w:rPr>
          <w:rFonts w:ascii="Times New Roman" w:hAnsi="Times New Roman"/>
          <w:sz w:val="24"/>
          <w:szCs w:val="24"/>
        </w:rPr>
        <w:t xml:space="preserve"> pašvaldības 2025.gada budžetu”, Daugavpils </w:t>
      </w:r>
      <w:proofErr w:type="spellStart"/>
      <w:r w:rsidRPr="00E97AE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97AE4">
        <w:rPr>
          <w:rFonts w:ascii="Times New Roman" w:hAnsi="Times New Roman"/>
          <w:sz w:val="24"/>
          <w:szCs w:val="24"/>
        </w:rPr>
        <w:t xml:space="preserve"> pašvaldības domes 2016.gada 28.janvāra noteikumu Nr.1 “Sabiedrisko organizāciju atbalsta fonda noteikumi”, kas apstiprināti ar Domes 2016.gada 28.janvāra lēmumu Nr.20 “Par noteikumu apstiprināšanu”,</w:t>
      </w:r>
      <w:r w:rsidRPr="00910E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7AE4">
        <w:rPr>
          <w:rFonts w:ascii="Times New Roman" w:hAnsi="Times New Roman"/>
          <w:sz w:val="24"/>
          <w:szCs w:val="24"/>
        </w:rPr>
        <w:t>10., 24., 25. un 26.punktu,</w:t>
      </w:r>
      <w:r w:rsidRPr="00910E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7AE4">
        <w:rPr>
          <w:rFonts w:ascii="Times New Roman" w:hAnsi="Times New Roman"/>
          <w:sz w:val="24"/>
          <w:szCs w:val="24"/>
        </w:rPr>
        <w:t xml:space="preserve">ņemot vērā </w:t>
      </w:r>
      <w:r w:rsidRPr="00E97AE4">
        <w:rPr>
          <w:rFonts w:ascii="Times New Roman" w:hAnsi="Times New Roman"/>
          <w:spacing w:val="-6"/>
          <w:sz w:val="24"/>
          <w:szCs w:val="24"/>
        </w:rPr>
        <w:t xml:space="preserve">2025.gada </w:t>
      </w:r>
      <w:r w:rsidRPr="00075032">
        <w:rPr>
          <w:rFonts w:ascii="Times New Roman" w:hAnsi="Times New Roman"/>
          <w:spacing w:val="-6"/>
          <w:sz w:val="24"/>
          <w:szCs w:val="24"/>
        </w:rPr>
        <w:t>2</w:t>
      </w:r>
      <w:r w:rsidR="00075032" w:rsidRPr="00075032">
        <w:rPr>
          <w:rFonts w:ascii="Times New Roman" w:hAnsi="Times New Roman"/>
          <w:spacing w:val="-6"/>
          <w:sz w:val="24"/>
          <w:szCs w:val="24"/>
        </w:rPr>
        <w:t>5</w:t>
      </w:r>
      <w:r w:rsidRPr="00075032">
        <w:rPr>
          <w:rFonts w:ascii="Times New Roman" w:hAnsi="Times New Roman"/>
          <w:spacing w:val="-6"/>
          <w:sz w:val="24"/>
          <w:szCs w:val="24"/>
        </w:rPr>
        <w:t>.februāra</w:t>
      </w:r>
      <w:r w:rsidRPr="00075032">
        <w:rPr>
          <w:rFonts w:ascii="Times New Roman" w:hAnsi="Times New Roman"/>
          <w:sz w:val="24"/>
          <w:szCs w:val="24"/>
        </w:rPr>
        <w:t xml:space="preserve"> atzinumu </w:t>
      </w:r>
      <w:r w:rsidRPr="00E97AE4">
        <w:rPr>
          <w:rFonts w:ascii="Times New Roman" w:hAnsi="Times New Roman"/>
          <w:sz w:val="24"/>
          <w:szCs w:val="24"/>
        </w:rPr>
        <w:t>par Sabiedrisko organizāciju pieteikumu atbilstību kvalitatīvajiem kritērijiem</w:t>
      </w:r>
      <w:r w:rsidRPr="00E97AE4">
        <w:rPr>
          <w:rFonts w:ascii="Times New Roman" w:hAnsi="Times New Roman"/>
          <w:spacing w:val="-6"/>
          <w:sz w:val="24"/>
          <w:szCs w:val="24"/>
        </w:rPr>
        <w:t>,</w:t>
      </w:r>
      <w:r w:rsidRPr="00910E20">
        <w:rPr>
          <w:rFonts w:ascii="Times New Roman" w:hAnsi="Times New Roman"/>
          <w:color w:val="FF0000"/>
          <w:spacing w:val="-6"/>
          <w:sz w:val="24"/>
          <w:szCs w:val="24"/>
        </w:rPr>
        <w:t xml:space="preserve"> </w:t>
      </w:r>
      <w:r w:rsidRPr="00E97AE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E97AE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97AE4">
        <w:rPr>
          <w:rFonts w:ascii="Times New Roman" w:hAnsi="Times New Roman"/>
          <w:sz w:val="24"/>
          <w:szCs w:val="24"/>
        </w:rPr>
        <w:t xml:space="preserve"> pašvaldības domes Izglītības un kultūras jautājumu komitejas 2025.gada ___.</w:t>
      </w:r>
      <w:r>
        <w:rPr>
          <w:rFonts w:ascii="Times New Roman" w:hAnsi="Times New Roman"/>
          <w:sz w:val="24"/>
          <w:szCs w:val="24"/>
        </w:rPr>
        <w:t>marta</w:t>
      </w:r>
      <w:r w:rsidRPr="00E97AE4">
        <w:rPr>
          <w:rFonts w:ascii="Times New Roman" w:hAnsi="Times New Roman"/>
          <w:sz w:val="24"/>
          <w:szCs w:val="24"/>
        </w:rPr>
        <w:t xml:space="preserve"> sēdes atzinumu, Daugavpils </w:t>
      </w:r>
      <w:proofErr w:type="spellStart"/>
      <w:r w:rsidRPr="00E97AE4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97AE4">
        <w:rPr>
          <w:rFonts w:ascii="Times New Roman" w:hAnsi="Times New Roman"/>
          <w:sz w:val="24"/>
          <w:szCs w:val="24"/>
        </w:rPr>
        <w:t xml:space="preserve"> pašvaldības domes Finanšu komitejas 2025.gada __.</w:t>
      </w:r>
      <w:r>
        <w:rPr>
          <w:rFonts w:ascii="Times New Roman" w:hAnsi="Times New Roman"/>
          <w:sz w:val="24"/>
          <w:szCs w:val="24"/>
        </w:rPr>
        <w:t>marta</w:t>
      </w:r>
      <w:r w:rsidRPr="00E97AE4">
        <w:rPr>
          <w:rFonts w:ascii="Times New Roman" w:hAnsi="Times New Roman"/>
          <w:sz w:val="24"/>
          <w:szCs w:val="24"/>
        </w:rPr>
        <w:t xml:space="preserve"> sēdes atzinumu, </w:t>
      </w:r>
      <w:r w:rsidRPr="0008351F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08351F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08351F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14:paraId="7DFA4373" w14:textId="77777777" w:rsidR="00735291" w:rsidRPr="0008351F" w:rsidRDefault="00735291" w:rsidP="005328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FA8379" w14:textId="77777777" w:rsidR="00735291" w:rsidRDefault="00735291" w:rsidP="00735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Piešķirt no </w:t>
      </w:r>
      <w:r w:rsidRPr="0008351F">
        <w:rPr>
          <w:rFonts w:ascii="Times New Roman" w:hAnsi="Times New Roman"/>
          <w:color w:val="000000"/>
          <w:sz w:val="24"/>
          <w:szCs w:val="24"/>
        </w:rPr>
        <w:t xml:space="preserve">Daugavpils </w:t>
      </w:r>
      <w:proofErr w:type="spellStart"/>
      <w:r w:rsidRPr="0008351F">
        <w:rPr>
          <w:rFonts w:ascii="Times New Roman" w:hAnsi="Times New Roman"/>
          <w:color w:val="000000"/>
          <w:sz w:val="24"/>
          <w:szCs w:val="24"/>
        </w:rPr>
        <w:t>valstspilsētas</w:t>
      </w:r>
      <w:proofErr w:type="spellEnd"/>
      <w:r w:rsidRPr="0008351F">
        <w:rPr>
          <w:rFonts w:ascii="Times New Roman" w:hAnsi="Times New Roman"/>
          <w:color w:val="000000"/>
          <w:sz w:val="24"/>
          <w:szCs w:val="24"/>
        </w:rPr>
        <w:t xml:space="preserve"> pašvaldības pamatbudžeta apakšprogrammas “Sabiedrisko organizāciju atbalsta fonds” līdzfinansējumu:</w:t>
      </w:r>
    </w:p>
    <w:p w14:paraId="51D28265" w14:textId="77777777" w:rsidR="002C431C" w:rsidRDefault="002C431C" w:rsidP="002C4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2369"/>
        <w:gridCol w:w="1907"/>
        <w:gridCol w:w="2568"/>
        <w:gridCol w:w="1262"/>
      </w:tblGrid>
      <w:tr w:rsidR="002C431C" w:rsidRPr="00764943" w14:paraId="2936C063" w14:textId="77777777" w:rsidTr="00D34D21">
        <w:tc>
          <w:tcPr>
            <w:tcW w:w="1371" w:type="dxa"/>
          </w:tcPr>
          <w:p w14:paraId="3D5E675D" w14:textId="77777777" w:rsidR="002C431C" w:rsidRPr="00D34D21" w:rsidRDefault="002C431C" w:rsidP="00E9023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14:paraId="69B03A77" w14:textId="77777777" w:rsidR="002C431C" w:rsidRPr="00D34D21" w:rsidRDefault="002C431C" w:rsidP="00E902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168" w:type="dxa"/>
          </w:tcPr>
          <w:p w14:paraId="28BFE5B6" w14:textId="77777777" w:rsidR="002C431C" w:rsidRPr="00D34D21" w:rsidRDefault="002C431C" w:rsidP="00E9023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4DC41F8" w14:textId="77777777" w:rsidR="002C431C" w:rsidRPr="00D34D21" w:rsidRDefault="002C431C" w:rsidP="00E902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Sabiedriskās organizācijas nosaukums</w:t>
            </w:r>
          </w:p>
        </w:tc>
        <w:tc>
          <w:tcPr>
            <w:tcW w:w="1955" w:type="dxa"/>
          </w:tcPr>
          <w:p w14:paraId="70DBB28A" w14:textId="77777777" w:rsidR="002C431C" w:rsidRPr="00D34D21" w:rsidRDefault="002C431C" w:rsidP="00E9023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75D441B" w14:textId="77777777" w:rsidR="002C431C" w:rsidRPr="00D34D21" w:rsidRDefault="002C431C" w:rsidP="00E902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2581" w:type="dxa"/>
          </w:tcPr>
          <w:p w14:paraId="100A8FE9" w14:textId="77777777" w:rsidR="002C431C" w:rsidRPr="00D34D21" w:rsidRDefault="002C431C" w:rsidP="00E9023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03F97CB" w14:textId="77777777" w:rsidR="002C431C" w:rsidRPr="00D34D21" w:rsidRDefault="002C431C" w:rsidP="00E902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1314" w:type="dxa"/>
          </w:tcPr>
          <w:p w14:paraId="22AEF86D" w14:textId="77777777" w:rsidR="002C431C" w:rsidRPr="00D34D21" w:rsidRDefault="002C431C" w:rsidP="00E9023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D7D317C" w14:textId="77777777" w:rsidR="002C431C" w:rsidRPr="00D34D21" w:rsidRDefault="002C431C" w:rsidP="00E9023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EUR</w:t>
            </w:r>
          </w:p>
          <w:p w14:paraId="36E039A4" w14:textId="77777777" w:rsidR="002C431C" w:rsidRPr="00D34D21" w:rsidRDefault="002C431C" w:rsidP="00E9023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3100904" w14:textId="77777777" w:rsidR="002C431C" w:rsidRPr="00D34D21" w:rsidRDefault="002C431C" w:rsidP="00E902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431C" w:rsidRPr="00764943" w14:paraId="17A00841" w14:textId="77777777" w:rsidTr="00D34D21">
        <w:tc>
          <w:tcPr>
            <w:tcW w:w="1371" w:type="dxa"/>
          </w:tcPr>
          <w:p w14:paraId="347F58F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168" w:type="dxa"/>
            <w:vAlign w:val="center"/>
          </w:tcPr>
          <w:p w14:paraId="14844AF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V.G."ALEF"</w:t>
            </w:r>
          </w:p>
        </w:tc>
        <w:tc>
          <w:tcPr>
            <w:tcW w:w="1955" w:type="dxa"/>
            <w:vAlign w:val="center"/>
          </w:tcPr>
          <w:p w14:paraId="323C42F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40008258880</w:t>
            </w:r>
          </w:p>
        </w:tc>
        <w:tc>
          <w:tcPr>
            <w:tcW w:w="2581" w:type="dxa"/>
            <w:vAlign w:val="center"/>
          </w:tcPr>
          <w:p w14:paraId="4CE1CCC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"Veselīgs dzīvesveids - saskarsmes prieks"</w:t>
            </w:r>
          </w:p>
        </w:tc>
        <w:tc>
          <w:tcPr>
            <w:tcW w:w="1314" w:type="dxa"/>
          </w:tcPr>
          <w:p w14:paraId="0D79E05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</w:p>
        </w:tc>
      </w:tr>
      <w:tr w:rsidR="002C431C" w:rsidRPr="00764943" w14:paraId="3309FE74" w14:textId="77777777" w:rsidTr="00D34D21">
        <w:tc>
          <w:tcPr>
            <w:tcW w:w="1371" w:type="dxa"/>
          </w:tcPr>
          <w:p w14:paraId="7169644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168" w:type="dxa"/>
          </w:tcPr>
          <w:p w14:paraId="7337E5C1" w14:textId="5343722A" w:rsidR="002C431C" w:rsidRPr="00764943" w:rsidRDefault="00D34D21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proofErr w:type="spellStart"/>
            <w:r w:rsidR="002C431C" w:rsidRPr="00764943">
              <w:rPr>
                <w:rFonts w:ascii="Times New Roman" w:hAnsi="Times New Roman"/>
                <w:bCs/>
                <w:sz w:val="24"/>
                <w:szCs w:val="24"/>
              </w:rPr>
              <w:t>Energy</w:t>
            </w:r>
            <w:proofErr w:type="spellEnd"/>
            <w:r w:rsidR="002C431C"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School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2C431C" w:rsidRPr="00764943">
              <w:rPr>
                <w:rFonts w:ascii="Times New Roman" w:hAnsi="Times New Roman"/>
                <w:bCs/>
                <w:sz w:val="24"/>
                <w:szCs w:val="24"/>
              </w:rPr>
              <w:t>biedrība ar labuma statusu</w:t>
            </w:r>
          </w:p>
        </w:tc>
        <w:tc>
          <w:tcPr>
            <w:tcW w:w="1955" w:type="dxa"/>
          </w:tcPr>
          <w:p w14:paraId="42761CB7" w14:textId="1E8A0942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40008270027</w:t>
            </w:r>
          </w:p>
        </w:tc>
        <w:tc>
          <w:tcPr>
            <w:tcW w:w="2581" w:type="dxa"/>
          </w:tcPr>
          <w:p w14:paraId="48387F35" w14:textId="13C41AA9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Iepazīšanās un apmācība veselīgas elpošanas 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Cigun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praksē </w:t>
            </w:r>
          </w:p>
        </w:tc>
        <w:tc>
          <w:tcPr>
            <w:tcW w:w="1314" w:type="dxa"/>
          </w:tcPr>
          <w:p w14:paraId="3A74EF3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375</w:t>
            </w:r>
          </w:p>
        </w:tc>
      </w:tr>
      <w:tr w:rsidR="002C431C" w:rsidRPr="00764943" w14:paraId="04EC3F3A" w14:textId="77777777" w:rsidTr="00D34D21">
        <w:tc>
          <w:tcPr>
            <w:tcW w:w="1371" w:type="dxa"/>
          </w:tcPr>
          <w:p w14:paraId="21736A1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168" w:type="dxa"/>
            <w:vAlign w:val="center"/>
          </w:tcPr>
          <w:p w14:paraId="03A40C9C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Ukraiņu kultūras centrs </w:t>
            </w:r>
          </w:p>
          <w:p w14:paraId="63B9551C" w14:textId="5D7F9C82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Mrija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955" w:type="dxa"/>
            <w:vAlign w:val="center"/>
          </w:tcPr>
          <w:p w14:paraId="5802F6D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40008075323</w:t>
            </w:r>
          </w:p>
        </w:tc>
        <w:tc>
          <w:tcPr>
            <w:tcW w:w="2581" w:type="dxa"/>
            <w:vAlign w:val="center"/>
          </w:tcPr>
          <w:p w14:paraId="04C3ECD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Unikālas un oriģinālas ukraiņu kultūras prezentācija Daugavpilī un ārpus tās 2024.gadā</w:t>
            </w:r>
          </w:p>
        </w:tc>
        <w:tc>
          <w:tcPr>
            <w:tcW w:w="1314" w:type="dxa"/>
          </w:tcPr>
          <w:p w14:paraId="6B610AE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</w:p>
        </w:tc>
      </w:tr>
      <w:tr w:rsidR="002C431C" w:rsidRPr="00764943" w14:paraId="291F5CBC" w14:textId="77777777" w:rsidTr="00D34D21">
        <w:tc>
          <w:tcPr>
            <w:tcW w:w="1371" w:type="dxa"/>
          </w:tcPr>
          <w:p w14:paraId="7642388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168" w:type="dxa"/>
            <w:vAlign w:val="center"/>
          </w:tcPr>
          <w:p w14:paraId="59E63912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6580B165" w14:textId="42733C89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"FACTORY  KINGZ"</w:t>
            </w:r>
          </w:p>
        </w:tc>
        <w:tc>
          <w:tcPr>
            <w:tcW w:w="1955" w:type="dxa"/>
            <w:vAlign w:val="center"/>
          </w:tcPr>
          <w:p w14:paraId="15225BD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40008247270</w:t>
            </w:r>
          </w:p>
        </w:tc>
        <w:tc>
          <w:tcPr>
            <w:tcW w:w="2581" w:type="dxa"/>
            <w:vAlign w:val="center"/>
          </w:tcPr>
          <w:p w14:paraId="6229188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Ziemassvētku 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breikinga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turnīrs bērniem un jauniešiem (27.12.2025)</w:t>
            </w:r>
          </w:p>
        </w:tc>
        <w:tc>
          <w:tcPr>
            <w:tcW w:w="1314" w:type="dxa"/>
            <w:vAlign w:val="center"/>
          </w:tcPr>
          <w:p w14:paraId="5D9E9DF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</w:tr>
      <w:tr w:rsidR="002C431C" w:rsidRPr="00764943" w14:paraId="1FDBE016" w14:textId="77777777" w:rsidTr="00D34D21">
        <w:tc>
          <w:tcPr>
            <w:tcW w:w="1371" w:type="dxa"/>
          </w:tcPr>
          <w:p w14:paraId="333554C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168" w:type="dxa"/>
            <w:vAlign w:val="center"/>
          </w:tcPr>
          <w:p w14:paraId="0DD6F06B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</w:p>
          <w:p w14:paraId="2001AD16" w14:textId="7585172C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Memory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Help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55" w:type="dxa"/>
            <w:vAlign w:val="center"/>
          </w:tcPr>
          <w:p w14:paraId="7B59DC3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40008103379</w:t>
            </w:r>
          </w:p>
        </w:tc>
        <w:tc>
          <w:tcPr>
            <w:tcW w:w="2581" w:type="dxa"/>
            <w:vAlign w:val="center"/>
          </w:tcPr>
          <w:p w14:paraId="4161FEC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Ročko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grāmatas “Daugavpils ebreju dzīves veids, uzskati un priekšstati” (20. gadsimta otrā puse - 21. gadsimta pirmais ceturksnis).</w:t>
            </w:r>
          </w:p>
        </w:tc>
        <w:tc>
          <w:tcPr>
            <w:tcW w:w="1314" w:type="dxa"/>
          </w:tcPr>
          <w:p w14:paraId="56B3D1A1" w14:textId="77777777" w:rsidR="00D34D21" w:rsidRDefault="00D34D21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3FC641" w14:textId="77777777" w:rsidR="00D34D21" w:rsidRDefault="00D34D21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67B485" w14:textId="77777777" w:rsidR="00D34D21" w:rsidRDefault="00D34D21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78C9A0" w14:textId="5EA58EE4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675</w:t>
            </w:r>
          </w:p>
        </w:tc>
      </w:tr>
      <w:tr w:rsidR="002C431C" w:rsidRPr="00764943" w14:paraId="219A370B" w14:textId="77777777" w:rsidTr="00D34D21">
        <w:tc>
          <w:tcPr>
            <w:tcW w:w="1371" w:type="dxa"/>
          </w:tcPr>
          <w:p w14:paraId="5130611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168" w:type="dxa"/>
            <w:vAlign w:val="center"/>
          </w:tcPr>
          <w:p w14:paraId="480A8D6C" w14:textId="045B73C3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"D-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DJ'S SCH</w:t>
            </w:r>
            <w:r w:rsidR="00B012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OOL</w:t>
            </w: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55" w:type="dxa"/>
            <w:vAlign w:val="center"/>
          </w:tcPr>
          <w:p w14:paraId="57E033B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40008275236</w:t>
            </w:r>
          </w:p>
        </w:tc>
        <w:tc>
          <w:tcPr>
            <w:tcW w:w="2581" w:type="dxa"/>
            <w:vAlign w:val="center"/>
          </w:tcPr>
          <w:p w14:paraId="4F2BBD6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Labdarības pasākums - diskotēka „Mēs gribam uz skolu!”</w:t>
            </w:r>
          </w:p>
        </w:tc>
        <w:tc>
          <w:tcPr>
            <w:tcW w:w="1314" w:type="dxa"/>
            <w:vAlign w:val="center"/>
          </w:tcPr>
          <w:p w14:paraId="5C0E09C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2C431C" w:rsidRPr="00764943" w14:paraId="791184AC" w14:textId="77777777" w:rsidTr="00D34D21">
        <w:tc>
          <w:tcPr>
            <w:tcW w:w="1371" w:type="dxa"/>
          </w:tcPr>
          <w:p w14:paraId="343E5E5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168" w:type="dxa"/>
            <w:vAlign w:val="center"/>
          </w:tcPr>
          <w:p w14:paraId="55CC5F59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</w:p>
          <w:p w14:paraId="57B6E68F" w14:textId="09D1EF0C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Zumba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Queenz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55" w:type="dxa"/>
            <w:vAlign w:val="center"/>
          </w:tcPr>
          <w:p w14:paraId="1EB7CE7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40008332755</w:t>
            </w:r>
          </w:p>
        </w:tc>
        <w:tc>
          <w:tcPr>
            <w:tcW w:w="2581" w:type="dxa"/>
            <w:vAlign w:val="center"/>
          </w:tcPr>
          <w:p w14:paraId="0C77C4BB" w14:textId="7D070124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Zumba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cīņā pret krūts vēzi </w:t>
            </w:r>
          </w:p>
        </w:tc>
        <w:tc>
          <w:tcPr>
            <w:tcW w:w="1314" w:type="dxa"/>
            <w:vAlign w:val="center"/>
          </w:tcPr>
          <w:p w14:paraId="69C3013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2C431C" w:rsidRPr="00764943" w14:paraId="227F18F6" w14:textId="77777777" w:rsidTr="00D34D21">
        <w:tc>
          <w:tcPr>
            <w:tcW w:w="1371" w:type="dxa"/>
          </w:tcPr>
          <w:p w14:paraId="301BAC7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168" w:type="dxa"/>
            <w:vAlign w:val="center"/>
          </w:tcPr>
          <w:p w14:paraId="30B39C4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Daugavpils ebreju kopiena</w:t>
            </w:r>
          </w:p>
        </w:tc>
        <w:tc>
          <w:tcPr>
            <w:tcW w:w="1955" w:type="dxa"/>
            <w:vAlign w:val="center"/>
          </w:tcPr>
          <w:p w14:paraId="757E59B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40008001786</w:t>
            </w:r>
          </w:p>
        </w:tc>
        <w:tc>
          <w:tcPr>
            <w:tcW w:w="2581" w:type="dxa"/>
            <w:vAlign w:val="center"/>
          </w:tcPr>
          <w:p w14:paraId="0B44446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"Kopā ar Daugavpili"</w:t>
            </w:r>
          </w:p>
        </w:tc>
        <w:tc>
          <w:tcPr>
            <w:tcW w:w="1314" w:type="dxa"/>
            <w:vAlign w:val="center"/>
          </w:tcPr>
          <w:p w14:paraId="5501008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563</w:t>
            </w:r>
          </w:p>
        </w:tc>
      </w:tr>
      <w:tr w:rsidR="002C431C" w:rsidRPr="00764943" w14:paraId="2D85512A" w14:textId="77777777" w:rsidTr="00D34D21">
        <w:tc>
          <w:tcPr>
            <w:tcW w:w="1371" w:type="dxa"/>
          </w:tcPr>
          <w:p w14:paraId="00ED52E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9186D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168" w:type="dxa"/>
            <w:vAlign w:val="center"/>
          </w:tcPr>
          <w:p w14:paraId="2FD5B978" w14:textId="77777777" w:rsidR="00D34D21" w:rsidRDefault="00D34D21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Sabiedriskā labuma organizācija</w:t>
            </w:r>
          </w:p>
          <w:p w14:paraId="08EDA3D2" w14:textId="70C77B65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"Vecāku pieredzes apmaiņas klubs "Laimīgi bērni un vecāki"</w:t>
            </w:r>
          </w:p>
        </w:tc>
        <w:tc>
          <w:tcPr>
            <w:tcW w:w="1955" w:type="dxa"/>
            <w:vAlign w:val="center"/>
          </w:tcPr>
          <w:p w14:paraId="1FB26E7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50008121431</w:t>
            </w:r>
          </w:p>
        </w:tc>
        <w:tc>
          <w:tcPr>
            <w:tcW w:w="2581" w:type="dxa"/>
            <w:vAlign w:val="center"/>
          </w:tcPr>
          <w:p w14:paraId="1B45A6A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"Māmiņas siltums"</w:t>
            </w:r>
          </w:p>
        </w:tc>
        <w:tc>
          <w:tcPr>
            <w:tcW w:w="1314" w:type="dxa"/>
            <w:vAlign w:val="center"/>
          </w:tcPr>
          <w:p w14:paraId="5A1688A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310</w:t>
            </w:r>
          </w:p>
        </w:tc>
      </w:tr>
      <w:tr w:rsidR="002C431C" w:rsidRPr="00764943" w14:paraId="5BA6E06F" w14:textId="77777777" w:rsidTr="00D34D21">
        <w:tc>
          <w:tcPr>
            <w:tcW w:w="1371" w:type="dxa"/>
          </w:tcPr>
          <w:p w14:paraId="6E8775F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2168" w:type="dxa"/>
            <w:vAlign w:val="center"/>
          </w:tcPr>
          <w:p w14:paraId="65DF7230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Sabiedriskā labuma organizācija</w:t>
            </w:r>
          </w:p>
          <w:p w14:paraId="5DC6AB40" w14:textId="3538FA19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"Vecāku pieredzes apmaiņas klubs "Laimīgi bērni un vecāki"</w:t>
            </w:r>
          </w:p>
        </w:tc>
        <w:tc>
          <w:tcPr>
            <w:tcW w:w="1955" w:type="dxa"/>
            <w:vAlign w:val="center"/>
          </w:tcPr>
          <w:p w14:paraId="29A49A9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50008121431</w:t>
            </w:r>
          </w:p>
        </w:tc>
        <w:tc>
          <w:tcPr>
            <w:tcW w:w="2581" w:type="dxa"/>
            <w:vAlign w:val="center"/>
          </w:tcPr>
          <w:p w14:paraId="2ACB01E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“Mana mīļākā pilsēta”</w:t>
            </w:r>
          </w:p>
        </w:tc>
        <w:tc>
          <w:tcPr>
            <w:tcW w:w="1314" w:type="dxa"/>
            <w:vAlign w:val="center"/>
          </w:tcPr>
          <w:p w14:paraId="491592A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2C431C" w:rsidRPr="00764943" w14:paraId="36772A77" w14:textId="77777777" w:rsidTr="00D34D21">
        <w:tc>
          <w:tcPr>
            <w:tcW w:w="1371" w:type="dxa"/>
          </w:tcPr>
          <w:p w14:paraId="2BFCFA2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2168" w:type="dxa"/>
            <w:vAlign w:val="center"/>
          </w:tcPr>
          <w:p w14:paraId="2314D53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"IIC DINO"</w:t>
            </w:r>
          </w:p>
        </w:tc>
        <w:tc>
          <w:tcPr>
            <w:tcW w:w="1955" w:type="dxa"/>
            <w:vAlign w:val="center"/>
          </w:tcPr>
          <w:p w14:paraId="7143E01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40008216035</w:t>
            </w:r>
          </w:p>
        </w:tc>
        <w:tc>
          <w:tcPr>
            <w:tcW w:w="2581" w:type="dxa"/>
            <w:vAlign w:val="center"/>
          </w:tcPr>
          <w:p w14:paraId="53F9A98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"Didaktisko spēļu cikls "DICE CHALLENGE""</w:t>
            </w:r>
          </w:p>
        </w:tc>
        <w:tc>
          <w:tcPr>
            <w:tcW w:w="1314" w:type="dxa"/>
            <w:vAlign w:val="center"/>
          </w:tcPr>
          <w:p w14:paraId="2BE9769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</w:tr>
      <w:tr w:rsidR="002C431C" w:rsidRPr="00764943" w14:paraId="3D023254" w14:textId="77777777" w:rsidTr="00D34D21">
        <w:tc>
          <w:tcPr>
            <w:tcW w:w="1371" w:type="dxa"/>
          </w:tcPr>
          <w:p w14:paraId="14A4E62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2168" w:type="dxa"/>
            <w:vAlign w:val="center"/>
          </w:tcPr>
          <w:p w14:paraId="151D641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"IIC DINO"</w:t>
            </w:r>
          </w:p>
        </w:tc>
        <w:tc>
          <w:tcPr>
            <w:tcW w:w="1955" w:type="dxa"/>
            <w:vAlign w:val="center"/>
          </w:tcPr>
          <w:p w14:paraId="2395B9F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40008216035</w:t>
            </w:r>
          </w:p>
        </w:tc>
        <w:tc>
          <w:tcPr>
            <w:tcW w:w="2581" w:type="dxa"/>
            <w:vAlign w:val="center"/>
          </w:tcPr>
          <w:p w14:paraId="420C435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"Ūdens un bultu izaicinājums"</w:t>
            </w:r>
          </w:p>
        </w:tc>
        <w:tc>
          <w:tcPr>
            <w:tcW w:w="1314" w:type="dxa"/>
            <w:vAlign w:val="center"/>
          </w:tcPr>
          <w:p w14:paraId="6B80888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</w:tr>
      <w:tr w:rsidR="002C431C" w:rsidRPr="00764943" w14:paraId="3E4C00A2" w14:textId="77777777" w:rsidTr="00D34D21">
        <w:tc>
          <w:tcPr>
            <w:tcW w:w="1371" w:type="dxa"/>
          </w:tcPr>
          <w:p w14:paraId="18519C7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2168" w:type="dxa"/>
            <w:vAlign w:val="center"/>
          </w:tcPr>
          <w:p w14:paraId="0DEBE31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Krievu kultūras centrs "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Kalistratova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nams"</w:t>
            </w:r>
          </w:p>
        </w:tc>
        <w:tc>
          <w:tcPr>
            <w:tcW w:w="1955" w:type="dxa"/>
            <w:vAlign w:val="center"/>
          </w:tcPr>
          <w:p w14:paraId="2D74824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40008008799</w:t>
            </w:r>
          </w:p>
        </w:tc>
        <w:tc>
          <w:tcPr>
            <w:tcW w:w="2581" w:type="dxa"/>
            <w:vAlign w:val="center"/>
          </w:tcPr>
          <w:p w14:paraId="69B61D0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Atklātais lektorijs “Daugavpils pilsētai – 750: laikmeta un telpas noslēpumi”</w:t>
            </w:r>
          </w:p>
        </w:tc>
        <w:tc>
          <w:tcPr>
            <w:tcW w:w="1314" w:type="dxa"/>
            <w:vAlign w:val="center"/>
          </w:tcPr>
          <w:p w14:paraId="0A857E54" w14:textId="4DCEA929" w:rsidR="002C431C" w:rsidRPr="000258B6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8B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258B6" w:rsidRPr="000258B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tr w:rsidR="002C431C" w:rsidRPr="00764943" w14:paraId="23E06226" w14:textId="77777777" w:rsidTr="00D34D21">
        <w:tc>
          <w:tcPr>
            <w:tcW w:w="1371" w:type="dxa"/>
          </w:tcPr>
          <w:p w14:paraId="04C10F7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2168" w:type="dxa"/>
            <w:vAlign w:val="center"/>
          </w:tcPr>
          <w:p w14:paraId="7D7AD5B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Krievu kultūras centrs "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Kalistratova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nams"</w:t>
            </w:r>
          </w:p>
        </w:tc>
        <w:tc>
          <w:tcPr>
            <w:tcW w:w="1955" w:type="dxa"/>
            <w:vAlign w:val="center"/>
          </w:tcPr>
          <w:p w14:paraId="6C65C1F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40008008799</w:t>
            </w:r>
          </w:p>
        </w:tc>
        <w:tc>
          <w:tcPr>
            <w:tcW w:w="2581" w:type="dxa"/>
            <w:vAlign w:val="center"/>
          </w:tcPr>
          <w:p w14:paraId="16D0188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Zinātniski praktiskā konference “Daugavpils pilsētai –750: novadnieki, kas mainīja pasauli</w:t>
            </w:r>
          </w:p>
        </w:tc>
        <w:tc>
          <w:tcPr>
            <w:tcW w:w="1314" w:type="dxa"/>
            <w:vAlign w:val="center"/>
          </w:tcPr>
          <w:p w14:paraId="48489747" w14:textId="77777777" w:rsidR="002C431C" w:rsidRPr="000258B6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8B6">
              <w:rPr>
                <w:rFonts w:ascii="Times New Roman" w:hAnsi="Times New Roman"/>
                <w:bCs/>
                <w:sz w:val="24"/>
                <w:szCs w:val="24"/>
              </w:rPr>
              <w:t>530</w:t>
            </w:r>
          </w:p>
        </w:tc>
      </w:tr>
      <w:tr w:rsidR="002C431C" w:rsidRPr="00764943" w14:paraId="067839EF" w14:textId="77777777" w:rsidTr="00D34D21">
        <w:tc>
          <w:tcPr>
            <w:tcW w:w="1371" w:type="dxa"/>
          </w:tcPr>
          <w:p w14:paraId="7222201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36462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2168" w:type="dxa"/>
            <w:vAlign w:val="center"/>
          </w:tcPr>
          <w:p w14:paraId="172F508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Biedrība sporta dēju klubs “Vivat”</w:t>
            </w:r>
          </w:p>
        </w:tc>
        <w:tc>
          <w:tcPr>
            <w:tcW w:w="1955" w:type="dxa"/>
            <w:vAlign w:val="center"/>
          </w:tcPr>
          <w:p w14:paraId="0D30B0D2" w14:textId="5BED1836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967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8279276</w:t>
            </w:r>
          </w:p>
        </w:tc>
        <w:tc>
          <w:tcPr>
            <w:tcW w:w="2581" w:type="dxa"/>
            <w:vAlign w:val="center"/>
          </w:tcPr>
          <w:p w14:paraId="1FFC2C1A" w14:textId="2081723D" w:rsidR="002C431C" w:rsidRPr="00764943" w:rsidRDefault="00967412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Sporta 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ej</w:t>
            </w: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 sacensības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“ Dinaburgas kauss”</w:t>
            </w:r>
          </w:p>
        </w:tc>
        <w:tc>
          <w:tcPr>
            <w:tcW w:w="1314" w:type="dxa"/>
            <w:vAlign w:val="center"/>
          </w:tcPr>
          <w:p w14:paraId="2834A3A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2C431C" w:rsidRPr="00764943" w14:paraId="65454A9D" w14:textId="77777777" w:rsidTr="00D34D21">
        <w:tc>
          <w:tcPr>
            <w:tcW w:w="1371" w:type="dxa"/>
          </w:tcPr>
          <w:p w14:paraId="4D5332A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1.16</w:t>
            </w:r>
          </w:p>
        </w:tc>
        <w:tc>
          <w:tcPr>
            <w:tcW w:w="2168" w:type="dxa"/>
            <w:vAlign w:val="center"/>
          </w:tcPr>
          <w:p w14:paraId="7802A8A3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Biedrība</w:t>
            </w:r>
          </w:p>
          <w:p w14:paraId="0BCA3C28" w14:textId="1C72B7D2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MārīteArt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55" w:type="dxa"/>
            <w:vAlign w:val="center"/>
          </w:tcPr>
          <w:p w14:paraId="6872930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40008205718</w:t>
            </w:r>
          </w:p>
        </w:tc>
        <w:tc>
          <w:tcPr>
            <w:tcW w:w="2581" w:type="dxa"/>
            <w:vAlign w:val="center"/>
          </w:tcPr>
          <w:p w14:paraId="0E80A01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"Daugavpils  un tās arhitektūras  pērles"</w:t>
            </w:r>
          </w:p>
        </w:tc>
        <w:tc>
          <w:tcPr>
            <w:tcW w:w="1314" w:type="dxa"/>
            <w:vAlign w:val="center"/>
          </w:tcPr>
          <w:p w14:paraId="778931B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</w:tr>
      <w:tr w:rsidR="002C431C" w:rsidRPr="00764943" w14:paraId="7F660630" w14:textId="77777777" w:rsidTr="00D34D21">
        <w:tc>
          <w:tcPr>
            <w:tcW w:w="1371" w:type="dxa"/>
          </w:tcPr>
          <w:p w14:paraId="2E4C631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1.17</w:t>
            </w:r>
          </w:p>
          <w:p w14:paraId="4382657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0A24881C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Biedrība</w:t>
            </w:r>
          </w:p>
          <w:p w14:paraId="7C7A4BBB" w14:textId="190C5BA5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"Atbalsts attīstībai"</w:t>
            </w:r>
          </w:p>
        </w:tc>
        <w:tc>
          <w:tcPr>
            <w:tcW w:w="1955" w:type="dxa"/>
            <w:vAlign w:val="center"/>
          </w:tcPr>
          <w:p w14:paraId="7AB8412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40008158678</w:t>
            </w:r>
          </w:p>
        </w:tc>
        <w:tc>
          <w:tcPr>
            <w:tcW w:w="2581" w:type="dxa"/>
            <w:vAlign w:val="center"/>
          </w:tcPr>
          <w:p w14:paraId="09A8C86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“Ārkārtas situācijas ar daudz cietušajiem”</w:t>
            </w:r>
          </w:p>
        </w:tc>
        <w:tc>
          <w:tcPr>
            <w:tcW w:w="1314" w:type="dxa"/>
            <w:vAlign w:val="center"/>
          </w:tcPr>
          <w:p w14:paraId="2B1C7FF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</w:tr>
      <w:tr w:rsidR="002C431C" w:rsidRPr="00764943" w14:paraId="36CED975" w14:textId="77777777" w:rsidTr="00D34D21">
        <w:tc>
          <w:tcPr>
            <w:tcW w:w="1371" w:type="dxa"/>
          </w:tcPr>
          <w:p w14:paraId="0808490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1.18</w:t>
            </w:r>
          </w:p>
        </w:tc>
        <w:tc>
          <w:tcPr>
            <w:tcW w:w="2168" w:type="dxa"/>
            <w:vAlign w:val="center"/>
          </w:tcPr>
          <w:p w14:paraId="40E5CF6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DAUGAVPILS LATVIEŠU BIEDRĪBA</w:t>
            </w:r>
          </w:p>
        </w:tc>
        <w:tc>
          <w:tcPr>
            <w:tcW w:w="1955" w:type="dxa"/>
            <w:vAlign w:val="center"/>
          </w:tcPr>
          <w:p w14:paraId="4B51AD8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40008002387</w:t>
            </w:r>
          </w:p>
        </w:tc>
        <w:tc>
          <w:tcPr>
            <w:tcW w:w="2581" w:type="dxa"/>
            <w:vAlign w:val="center"/>
          </w:tcPr>
          <w:p w14:paraId="177B067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“Latviskā dzīvesziņa – praktisko vērtība kopums”</w:t>
            </w:r>
          </w:p>
        </w:tc>
        <w:tc>
          <w:tcPr>
            <w:tcW w:w="1314" w:type="dxa"/>
            <w:vAlign w:val="center"/>
          </w:tcPr>
          <w:p w14:paraId="65B39E5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922</w:t>
            </w:r>
          </w:p>
        </w:tc>
      </w:tr>
      <w:tr w:rsidR="002C431C" w:rsidRPr="00764943" w14:paraId="33A97D3F" w14:textId="77777777" w:rsidTr="00D34D21">
        <w:tc>
          <w:tcPr>
            <w:tcW w:w="1371" w:type="dxa"/>
          </w:tcPr>
          <w:p w14:paraId="3879338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1.19</w:t>
            </w:r>
          </w:p>
        </w:tc>
        <w:tc>
          <w:tcPr>
            <w:tcW w:w="2168" w:type="dxa"/>
            <w:vAlign w:val="center"/>
          </w:tcPr>
          <w:p w14:paraId="5A12C2D4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</w:p>
          <w:p w14:paraId="1CBA633D" w14:textId="3686525E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"SOLUTIO"</w:t>
            </w:r>
          </w:p>
        </w:tc>
        <w:tc>
          <w:tcPr>
            <w:tcW w:w="1955" w:type="dxa"/>
            <w:vAlign w:val="center"/>
          </w:tcPr>
          <w:p w14:paraId="357DE08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40008313523</w:t>
            </w:r>
          </w:p>
        </w:tc>
        <w:tc>
          <w:tcPr>
            <w:tcW w:w="2581" w:type="dxa"/>
            <w:vAlign w:val="center"/>
          </w:tcPr>
          <w:p w14:paraId="391C15F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"BAZNĪCAS  ZIEMASSVĒTKU IZGAISMOJUMS"</w:t>
            </w:r>
          </w:p>
        </w:tc>
        <w:tc>
          <w:tcPr>
            <w:tcW w:w="1314" w:type="dxa"/>
            <w:vAlign w:val="center"/>
          </w:tcPr>
          <w:p w14:paraId="0583FDB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612</w:t>
            </w:r>
          </w:p>
        </w:tc>
      </w:tr>
      <w:tr w:rsidR="002C431C" w:rsidRPr="00764943" w14:paraId="1FB1E7E4" w14:textId="77777777" w:rsidTr="00D34D21">
        <w:tc>
          <w:tcPr>
            <w:tcW w:w="1371" w:type="dxa"/>
          </w:tcPr>
          <w:p w14:paraId="0836A7F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1.20</w:t>
            </w:r>
          </w:p>
        </w:tc>
        <w:tc>
          <w:tcPr>
            <w:tcW w:w="2168" w:type="dxa"/>
            <w:vAlign w:val="center"/>
          </w:tcPr>
          <w:p w14:paraId="6B102C9D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</w:p>
          <w:p w14:paraId="33D66C8C" w14:textId="1CC92153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"Daugavpils karatē skola"</w:t>
            </w:r>
          </w:p>
        </w:tc>
        <w:tc>
          <w:tcPr>
            <w:tcW w:w="1955" w:type="dxa"/>
            <w:vAlign w:val="center"/>
          </w:tcPr>
          <w:p w14:paraId="440F0B1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40008184399</w:t>
            </w:r>
          </w:p>
        </w:tc>
        <w:tc>
          <w:tcPr>
            <w:tcW w:w="2581" w:type="dxa"/>
            <w:vAlign w:val="center"/>
          </w:tcPr>
          <w:p w14:paraId="1028DE6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Ikgadējais festivāls: "Ziemassvētki - aktīvas sabiedrības svētki 2025!"</w:t>
            </w:r>
          </w:p>
        </w:tc>
        <w:tc>
          <w:tcPr>
            <w:tcW w:w="1314" w:type="dxa"/>
            <w:vAlign w:val="center"/>
          </w:tcPr>
          <w:p w14:paraId="0AE8CA9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2C431C" w:rsidRPr="00764943" w14:paraId="72EFDC6B" w14:textId="77777777" w:rsidTr="00D34D21">
        <w:tc>
          <w:tcPr>
            <w:tcW w:w="1371" w:type="dxa"/>
          </w:tcPr>
          <w:p w14:paraId="0719DD2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1.21</w:t>
            </w:r>
          </w:p>
        </w:tc>
        <w:tc>
          <w:tcPr>
            <w:tcW w:w="2168" w:type="dxa"/>
            <w:vAlign w:val="center"/>
          </w:tcPr>
          <w:p w14:paraId="064644BE" w14:textId="668C7D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Daugavpils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boxing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club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Lokomotiv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PRO”</w:t>
            </w:r>
          </w:p>
        </w:tc>
        <w:tc>
          <w:tcPr>
            <w:tcW w:w="1955" w:type="dxa"/>
            <w:vAlign w:val="center"/>
          </w:tcPr>
          <w:p w14:paraId="50C7CE2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40008163448</w:t>
            </w:r>
          </w:p>
        </w:tc>
        <w:tc>
          <w:tcPr>
            <w:tcW w:w="2581" w:type="dxa"/>
            <w:vAlign w:val="center"/>
          </w:tcPr>
          <w:p w14:paraId="1C3C1FD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"Veselīgs dzīvesveids, kā būtiska daļa no mentālās veselības"</w:t>
            </w:r>
          </w:p>
        </w:tc>
        <w:tc>
          <w:tcPr>
            <w:tcW w:w="1314" w:type="dxa"/>
            <w:vAlign w:val="center"/>
          </w:tcPr>
          <w:p w14:paraId="499EFA2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C431C" w:rsidRPr="00764943" w14:paraId="11B641B8" w14:textId="77777777" w:rsidTr="00D34D21">
        <w:tc>
          <w:tcPr>
            <w:tcW w:w="1371" w:type="dxa"/>
          </w:tcPr>
          <w:p w14:paraId="76E7F9C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1.22</w:t>
            </w:r>
          </w:p>
        </w:tc>
        <w:tc>
          <w:tcPr>
            <w:tcW w:w="2168" w:type="dxa"/>
            <w:vAlign w:val="center"/>
          </w:tcPr>
          <w:p w14:paraId="3C66C394" w14:textId="36B636F1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Daugavpils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boxing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club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Lokomotiv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PRO”</w:t>
            </w:r>
          </w:p>
        </w:tc>
        <w:tc>
          <w:tcPr>
            <w:tcW w:w="1955" w:type="dxa"/>
            <w:vAlign w:val="center"/>
          </w:tcPr>
          <w:p w14:paraId="4D69CEB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40008163448</w:t>
            </w:r>
          </w:p>
        </w:tc>
        <w:tc>
          <w:tcPr>
            <w:tcW w:w="2581" w:type="dxa"/>
            <w:vAlign w:val="center"/>
          </w:tcPr>
          <w:p w14:paraId="6F2C4D6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Ziemassvētku pasākums sporta veterāniem – senioriem  “Tā gribas ticēt brīnumam…” kopā!</w:t>
            </w:r>
          </w:p>
        </w:tc>
        <w:tc>
          <w:tcPr>
            <w:tcW w:w="1314" w:type="dxa"/>
            <w:vAlign w:val="center"/>
          </w:tcPr>
          <w:p w14:paraId="11A212C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243</w:t>
            </w:r>
          </w:p>
        </w:tc>
      </w:tr>
      <w:tr w:rsidR="002C431C" w:rsidRPr="00764943" w14:paraId="27F48531" w14:textId="77777777" w:rsidTr="00D34D21">
        <w:tc>
          <w:tcPr>
            <w:tcW w:w="1371" w:type="dxa"/>
          </w:tcPr>
          <w:p w14:paraId="1803EDE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1.23</w:t>
            </w:r>
          </w:p>
        </w:tc>
        <w:tc>
          <w:tcPr>
            <w:tcW w:w="2168" w:type="dxa"/>
            <w:vAlign w:val="center"/>
          </w:tcPr>
          <w:p w14:paraId="035327F7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69C9E039" w14:textId="076686EF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"Latgales novadpētnieki"</w:t>
            </w:r>
          </w:p>
        </w:tc>
        <w:tc>
          <w:tcPr>
            <w:tcW w:w="1955" w:type="dxa"/>
            <w:vAlign w:val="center"/>
          </w:tcPr>
          <w:p w14:paraId="00ABE4D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40008118196</w:t>
            </w:r>
          </w:p>
        </w:tc>
        <w:tc>
          <w:tcPr>
            <w:tcW w:w="2581" w:type="dxa"/>
            <w:vAlign w:val="center"/>
          </w:tcPr>
          <w:p w14:paraId="5D76E8C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"Daba un mēs"</w:t>
            </w:r>
          </w:p>
        </w:tc>
        <w:tc>
          <w:tcPr>
            <w:tcW w:w="1314" w:type="dxa"/>
            <w:vAlign w:val="center"/>
          </w:tcPr>
          <w:p w14:paraId="35CD81A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461,25</w:t>
            </w:r>
          </w:p>
        </w:tc>
      </w:tr>
      <w:tr w:rsidR="002C431C" w:rsidRPr="00764943" w14:paraId="742885A4" w14:textId="77777777" w:rsidTr="00D34D21">
        <w:tc>
          <w:tcPr>
            <w:tcW w:w="1371" w:type="dxa"/>
          </w:tcPr>
          <w:p w14:paraId="6AA67D3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1.24</w:t>
            </w:r>
          </w:p>
        </w:tc>
        <w:tc>
          <w:tcPr>
            <w:tcW w:w="2168" w:type="dxa"/>
            <w:vAlign w:val="center"/>
          </w:tcPr>
          <w:p w14:paraId="74C7CF6B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</w:p>
          <w:p w14:paraId="101FA891" w14:textId="2830D77E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"Daugavpils basketbols"</w:t>
            </w:r>
          </w:p>
        </w:tc>
        <w:tc>
          <w:tcPr>
            <w:tcW w:w="1955" w:type="dxa"/>
            <w:vAlign w:val="center"/>
          </w:tcPr>
          <w:p w14:paraId="29926B8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40008330449</w:t>
            </w:r>
          </w:p>
        </w:tc>
        <w:tc>
          <w:tcPr>
            <w:tcW w:w="2581" w:type="dxa"/>
            <w:vAlign w:val="center"/>
          </w:tcPr>
          <w:p w14:paraId="71335A3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Dzīvesprieks caur veselīgu dzīvesveidu</w:t>
            </w:r>
          </w:p>
        </w:tc>
        <w:tc>
          <w:tcPr>
            <w:tcW w:w="1314" w:type="dxa"/>
            <w:vAlign w:val="center"/>
          </w:tcPr>
          <w:p w14:paraId="5A18600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</w:t>
            </w:r>
          </w:p>
        </w:tc>
      </w:tr>
      <w:tr w:rsidR="002C431C" w:rsidRPr="00764943" w14:paraId="752410F8" w14:textId="77777777" w:rsidTr="00D34D21">
        <w:tc>
          <w:tcPr>
            <w:tcW w:w="1371" w:type="dxa"/>
          </w:tcPr>
          <w:p w14:paraId="519BDF0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1.25</w:t>
            </w:r>
          </w:p>
        </w:tc>
        <w:tc>
          <w:tcPr>
            <w:tcW w:w="2168" w:type="dxa"/>
            <w:vAlign w:val="center"/>
          </w:tcPr>
          <w:p w14:paraId="63C7486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"Veselības veicināšanas un izglītošanas biedrība"</w:t>
            </w:r>
          </w:p>
        </w:tc>
        <w:tc>
          <w:tcPr>
            <w:tcW w:w="1955" w:type="dxa"/>
            <w:vAlign w:val="center"/>
          </w:tcPr>
          <w:p w14:paraId="6F32BC10" w14:textId="2E62840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4000828163</w:t>
            </w:r>
            <w:r w:rsidR="00E339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1" w:type="dxa"/>
            <w:vAlign w:val="center"/>
          </w:tcPr>
          <w:p w14:paraId="0865A7AE" w14:textId="7980E1E0" w:rsidR="002C431C" w:rsidRPr="00764943" w:rsidRDefault="003130F0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Medicīnas izstāde ar Kontracepcijas ekspozīciju"</w:t>
            </w:r>
          </w:p>
        </w:tc>
        <w:tc>
          <w:tcPr>
            <w:tcW w:w="1314" w:type="dxa"/>
            <w:vAlign w:val="center"/>
          </w:tcPr>
          <w:p w14:paraId="3EDE670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375</w:t>
            </w:r>
          </w:p>
        </w:tc>
      </w:tr>
      <w:tr w:rsidR="002C431C" w:rsidRPr="00764943" w14:paraId="6FC090E9" w14:textId="77777777" w:rsidTr="00D34D21">
        <w:tc>
          <w:tcPr>
            <w:tcW w:w="1371" w:type="dxa"/>
          </w:tcPr>
          <w:p w14:paraId="03AC039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1.26</w:t>
            </w:r>
          </w:p>
        </w:tc>
        <w:tc>
          <w:tcPr>
            <w:tcW w:w="2168" w:type="dxa"/>
            <w:vAlign w:val="center"/>
          </w:tcPr>
          <w:p w14:paraId="7912775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P.A.R.T.Youth</w:t>
            </w:r>
            <w:proofErr w:type="spellEnd"/>
          </w:p>
        </w:tc>
        <w:tc>
          <w:tcPr>
            <w:tcW w:w="1955" w:type="dxa"/>
            <w:vAlign w:val="center"/>
          </w:tcPr>
          <w:p w14:paraId="547858D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40008263097</w:t>
            </w:r>
          </w:p>
        </w:tc>
        <w:tc>
          <w:tcPr>
            <w:tcW w:w="2581" w:type="dxa"/>
            <w:vAlign w:val="center"/>
          </w:tcPr>
          <w:p w14:paraId="27F5C245" w14:textId="659810DC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Efektīva laika </w:t>
            </w:r>
            <w:r w:rsidR="00B861B1"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plānošana</w:t>
            </w: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mērķu sasniegšanai</w:t>
            </w:r>
          </w:p>
        </w:tc>
        <w:tc>
          <w:tcPr>
            <w:tcW w:w="1314" w:type="dxa"/>
            <w:vAlign w:val="center"/>
          </w:tcPr>
          <w:p w14:paraId="1A2A9C7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281,25</w:t>
            </w:r>
          </w:p>
        </w:tc>
      </w:tr>
      <w:tr w:rsidR="002C431C" w:rsidRPr="00764943" w14:paraId="0E4B61C2" w14:textId="77777777" w:rsidTr="00D34D21">
        <w:tc>
          <w:tcPr>
            <w:tcW w:w="1371" w:type="dxa"/>
          </w:tcPr>
          <w:p w14:paraId="4984302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375AF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1.27</w:t>
            </w:r>
          </w:p>
        </w:tc>
        <w:tc>
          <w:tcPr>
            <w:tcW w:w="2168" w:type="dxa"/>
            <w:vAlign w:val="center"/>
          </w:tcPr>
          <w:p w14:paraId="695BBA02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</w:p>
          <w:p w14:paraId="39AACFE3" w14:textId="306D3A20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"Daugavpils vēsturiskās rekonstrukcijas klubs"</w:t>
            </w:r>
          </w:p>
        </w:tc>
        <w:tc>
          <w:tcPr>
            <w:tcW w:w="1955" w:type="dxa"/>
            <w:vAlign w:val="center"/>
          </w:tcPr>
          <w:p w14:paraId="68F61CF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50008261401</w:t>
            </w:r>
          </w:p>
        </w:tc>
        <w:tc>
          <w:tcPr>
            <w:tcW w:w="2581" w:type="dxa"/>
            <w:vAlign w:val="center"/>
          </w:tcPr>
          <w:p w14:paraId="44C31AD5" w14:textId="64501891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"Biedrības kapacitātes stiprināšana 2025. gad</w:t>
            </w:r>
            <w:r w:rsidR="00C96A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ā</w:t>
            </w: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14" w:type="dxa"/>
            <w:vAlign w:val="center"/>
          </w:tcPr>
          <w:p w14:paraId="0BE9401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2C431C" w:rsidRPr="00764943" w14:paraId="6E34C9DB" w14:textId="77777777" w:rsidTr="00D34D21">
        <w:tc>
          <w:tcPr>
            <w:tcW w:w="1371" w:type="dxa"/>
          </w:tcPr>
          <w:p w14:paraId="7CF20EF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1.28</w:t>
            </w:r>
          </w:p>
        </w:tc>
        <w:tc>
          <w:tcPr>
            <w:tcW w:w="2168" w:type="dxa"/>
            <w:vAlign w:val="center"/>
          </w:tcPr>
          <w:p w14:paraId="1F6D8498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</w:p>
          <w:p w14:paraId="6D34079E" w14:textId="7EFBDD80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"Saules stariņi"</w:t>
            </w:r>
          </w:p>
        </w:tc>
        <w:tc>
          <w:tcPr>
            <w:tcW w:w="1955" w:type="dxa"/>
            <w:vAlign w:val="center"/>
          </w:tcPr>
          <w:p w14:paraId="0015311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40008138370</w:t>
            </w:r>
          </w:p>
        </w:tc>
        <w:tc>
          <w:tcPr>
            <w:tcW w:w="2581" w:type="dxa"/>
            <w:vAlign w:val="center"/>
          </w:tcPr>
          <w:p w14:paraId="4809CAA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"Darbnīca "Zinātne bērniem""</w:t>
            </w:r>
          </w:p>
        </w:tc>
        <w:tc>
          <w:tcPr>
            <w:tcW w:w="1314" w:type="dxa"/>
            <w:vAlign w:val="center"/>
          </w:tcPr>
          <w:p w14:paraId="3AAF329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</w:tr>
      <w:tr w:rsidR="002C431C" w:rsidRPr="00764943" w14:paraId="03E1050D" w14:textId="77777777" w:rsidTr="00D34D21">
        <w:tc>
          <w:tcPr>
            <w:tcW w:w="1371" w:type="dxa"/>
          </w:tcPr>
          <w:p w14:paraId="7A30D23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FC708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1.29</w:t>
            </w:r>
          </w:p>
        </w:tc>
        <w:tc>
          <w:tcPr>
            <w:tcW w:w="2168" w:type="dxa"/>
            <w:vAlign w:val="center"/>
          </w:tcPr>
          <w:p w14:paraId="3EC57244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</w:p>
          <w:p w14:paraId="1876A778" w14:textId="47846FE5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"Saules stariņi"</w:t>
            </w:r>
          </w:p>
        </w:tc>
        <w:tc>
          <w:tcPr>
            <w:tcW w:w="1955" w:type="dxa"/>
            <w:vAlign w:val="center"/>
          </w:tcPr>
          <w:p w14:paraId="1B035CB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40008138370</w:t>
            </w:r>
          </w:p>
        </w:tc>
        <w:tc>
          <w:tcPr>
            <w:tcW w:w="2581" w:type="dxa"/>
            <w:vAlign w:val="center"/>
          </w:tcPr>
          <w:p w14:paraId="6B07D1A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Darbnīca “Mākslas fantāzija”</w:t>
            </w:r>
          </w:p>
        </w:tc>
        <w:tc>
          <w:tcPr>
            <w:tcW w:w="1314" w:type="dxa"/>
            <w:vAlign w:val="center"/>
          </w:tcPr>
          <w:p w14:paraId="2604092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2C431C" w:rsidRPr="00764943" w14:paraId="3191D3FA" w14:textId="77777777" w:rsidTr="00D34D21">
        <w:tc>
          <w:tcPr>
            <w:tcW w:w="1371" w:type="dxa"/>
          </w:tcPr>
          <w:p w14:paraId="6A8B874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1.30</w:t>
            </w:r>
          </w:p>
        </w:tc>
        <w:tc>
          <w:tcPr>
            <w:tcW w:w="2168" w:type="dxa"/>
            <w:vAlign w:val="center"/>
          </w:tcPr>
          <w:p w14:paraId="05D2B56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DAUGAVPILS LIETUVIEŠU KULTŪRAS BIEDRĪBA "RASA"</w:t>
            </w:r>
          </w:p>
        </w:tc>
        <w:tc>
          <w:tcPr>
            <w:tcW w:w="1955" w:type="dxa"/>
            <w:vAlign w:val="center"/>
          </w:tcPr>
          <w:p w14:paraId="7F85B96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50008128641</w:t>
            </w:r>
          </w:p>
        </w:tc>
        <w:tc>
          <w:tcPr>
            <w:tcW w:w="2581" w:type="dxa"/>
            <w:vAlign w:val="center"/>
          </w:tcPr>
          <w:p w14:paraId="4826C33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"Daugavpils lietuviešu nama darbība 2025.gadā"</w:t>
            </w:r>
          </w:p>
        </w:tc>
        <w:tc>
          <w:tcPr>
            <w:tcW w:w="1314" w:type="dxa"/>
            <w:vAlign w:val="center"/>
          </w:tcPr>
          <w:p w14:paraId="121B04B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660</w:t>
            </w:r>
          </w:p>
        </w:tc>
      </w:tr>
      <w:tr w:rsidR="002C431C" w:rsidRPr="00764943" w14:paraId="72E9C8BF" w14:textId="77777777" w:rsidTr="00D34D21">
        <w:tc>
          <w:tcPr>
            <w:tcW w:w="1371" w:type="dxa"/>
          </w:tcPr>
          <w:p w14:paraId="427DE75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1.31</w:t>
            </w:r>
          </w:p>
        </w:tc>
        <w:tc>
          <w:tcPr>
            <w:tcW w:w="2168" w:type="dxa"/>
            <w:vAlign w:val="center"/>
          </w:tcPr>
          <w:p w14:paraId="73203C4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Biedrība "1991 gada barikāžu dalībnieku Latgales biedrība"</w:t>
            </w:r>
          </w:p>
        </w:tc>
        <w:tc>
          <w:tcPr>
            <w:tcW w:w="1955" w:type="dxa"/>
            <w:vAlign w:val="center"/>
          </w:tcPr>
          <w:p w14:paraId="36B4996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40008212300</w:t>
            </w:r>
          </w:p>
        </w:tc>
        <w:tc>
          <w:tcPr>
            <w:tcW w:w="2581" w:type="dxa"/>
            <w:vAlign w:val="center"/>
          </w:tcPr>
          <w:p w14:paraId="496DCDC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"Vides objekts “Atmodas laiks-atceries barikādes” 4. kārta"</w:t>
            </w:r>
          </w:p>
        </w:tc>
        <w:tc>
          <w:tcPr>
            <w:tcW w:w="1314" w:type="dxa"/>
            <w:vAlign w:val="center"/>
          </w:tcPr>
          <w:p w14:paraId="147BF81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2C431C" w:rsidRPr="00764943" w14:paraId="22C7C069" w14:textId="77777777" w:rsidTr="00D34D21">
        <w:tc>
          <w:tcPr>
            <w:tcW w:w="1371" w:type="dxa"/>
          </w:tcPr>
          <w:p w14:paraId="0DC7364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1.32</w:t>
            </w:r>
          </w:p>
        </w:tc>
        <w:tc>
          <w:tcPr>
            <w:tcW w:w="2168" w:type="dxa"/>
            <w:vAlign w:val="center"/>
          </w:tcPr>
          <w:p w14:paraId="2E7A3B6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Dabas aizsardzības  biedrība “Par mūsu nākotni”</w:t>
            </w:r>
          </w:p>
        </w:tc>
        <w:tc>
          <w:tcPr>
            <w:tcW w:w="1955" w:type="dxa"/>
            <w:vAlign w:val="center"/>
          </w:tcPr>
          <w:p w14:paraId="2245B0B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40008104444</w:t>
            </w:r>
          </w:p>
        </w:tc>
        <w:tc>
          <w:tcPr>
            <w:tcW w:w="2581" w:type="dxa"/>
            <w:vAlign w:val="center"/>
          </w:tcPr>
          <w:p w14:paraId="66983AB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Dabas aizsardzības biedrība “Par mūsu nākotni” turpina jauno sēriju ‘Rūķīša bibliotēka” Lidijas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Vasaraudzes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grāmata “BIŽAINĪTES”</w:t>
            </w:r>
          </w:p>
        </w:tc>
        <w:tc>
          <w:tcPr>
            <w:tcW w:w="1314" w:type="dxa"/>
            <w:vAlign w:val="center"/>
          </w:tcPr>
          <w:p w14:paraId="79112BB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562,50</w:t>
            </w:r>
          </w:p>
        </w:tc>
      </w:tr>
      <w:tr w:rsidR="002C431C" w:rsidRPr="00764943" w14:paraId="409513CB" w14:textId="77777777" w:rsidTr="00D34D21">
        <w:tc>
          <w:tcPr>
            <w:tcW w:w="1371" w:type="dxa"/>
          </w:tcPr>
          <w:p w14:paraId="642D526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1.33</w:t>
            </w:r>
          </w:p>
        </w:tc>
        <w:tc>
          <w:tcPr>
            <w:tcW w:w="2168" w:type="dxa"/>
            <w:vAlign w:val="center"/>
          </w:tcPr>
          <w:p w14:paraId="39BE7C6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"Daugavpils krievu rakstnieku organizācija"</w:t>
            </w:r>
          </w:p>
        </w:tc>
        <w:tc>
          <w:tcPr>
            <w:tcW w:w="1955" w:type="dxa"/>
            <w:vAlign w:val="center"/>
          </w:tcPr>
          <w:p w14:paraId="5BB840F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40008238935</w:t>
            </w:r>
          </w:p>
        </w:tc>
        <w:tc>
          <w:tcPr>
            <w:tcW w:w="2581" w:type="dxa"/>
            <w:vAlign w:val="center"/>
          </w:tcPr>
          <w:p w14:paraId="46A1BFC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Almanaha “Mūsu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Rajnis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 izdošana</w:t>
            </w:r>
          </w:p>
        </w:tc>
        <w:tc>
          <w:tcPr>
            <w:tcW w:w="1314" w:type="dxa"/>
            <w:vAlign w:val="center"/>
          </w:tcPr>
          <w:p w14:paraId="464783B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</w:p>
        </w:tc>
      </w:tr>
      <w:tr w:rsidR="002C431C" w:rsidRPr="00764943" w14:paraId="0AF6B63B" w14:textId="77777777" w:rsidTr="00D34D21">
        <w:tc>
          <w:tcPr>
            <w:tcW w:w="1371" w:type="dxa"/>
          </w:tcPr>
          <w:p w14:paraId="3225267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4092C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1.34</w:t>
            </w:r>
          </w:p>
        </w:tc>
        <w:tc>
          <w:tcPr>
            <w:tcW w:w="2168" w:type="dxa"/>
            <w:vAlign w:val="center"/>
          </w:tcPr>
          <w:p w14:paraId="064B619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"Latvijas-Baltkrievijas sadraudzības biedrība"</w:t>
            </w:r>
          </w:p>
        </w:tc>
        <w:tc>
          <w:tcPr>
            <w:tcW w:w="1955" w:type="dxa"/>
            <w:vAlign w:val="center"/>
          </w:tcPr>
          <w:p w14:paraId="14EC99E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40008219012</w:t>
            </w:r>
          </w:p>
        </w:tc>
        <w:tc>
          <w:tcPr>
            <w:tcW w:w="2581" w:type="dxa"/>
            <w:vAlign w:val="center"/>
          </w:tcPr>
          <w:p w14:paraId="53D912E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Skaņu ierakstu studijā Daugavpils autorus 3 dziesmas norakstīšana</w:t>
            </w:r>
          </w:p>
        </w:tc>
        <w:tc>
          <w:tcPr>
            <w:tcW w:w="1314" w:type="dxa"/>
            <w:vAlign w:val="center"/>
          </w:tcPr>
          <w:p w14:paraId="49B6F58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</w:tr>
      <w:tr w:rsidR="002C431C" w:rsidRPr="00764943" w14:paraId="07832152" w14:textId="77777777" w:rsidTr="00D34D21">
        <w:tc>
          <w:tcPr>
            <w:tcW w:w="1371" w:type="dxa"/>
          </w:tcPr>
          <w:p w14:paraId="35B9BC0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1.35</w:t>
            </w:r>
          </w:p>
        </w:tc>
        <w:tc>
          <w:tcPr>
            <w:tcW w:w="2168" w:type="dxa"/>
            <w:vAlign w:val="center"/>
          </w:tcPr>
          <w:p w14:paraId="316EC35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"Latvijas-Baltkrievijas sadraudzības biedrība"</w:t>
            </w:r>
          </w:p>
        </w:tc>
        <w:tc>
          <w:tcPr>
            <w:tcW w:w="1955" w:type="dxa"/>
            <w:vAlign w:val="center"/>
          </w:tcPr>
          <w:p w14:paraId="0148AAF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40008219012</w:t>
            </w:r>
          </w:p>
        </w:tc>
        <w:tc>
          <w:tcPr>
            <w:tcW w:w="2581" w:type="dxa"/>
            <w:vAlign w:val="center"/>
          </w:tcPr>
          <w:p w14:paraId="5BD273D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Grāmatas “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Збор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творауб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том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4” izdošana</w:t>
            </w:r>
          </w:p>
        </w:tc>
        <w:tc>
          <w:tcPr>
            <w:tcW w:w="1314" w:type="dxa"/>
            <w:vAlign w:val="center"/>
          </w:tcPr>
          <w:p w14:paraId="33B37B0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395</w:t>
            </w:r>
          </w:p>
        </w:tc>
      </w:tr>
      <w:tr w:rsidR="002C431C" w:rsidRPr="00764943" w14:paraId="4B47AAC3" w14:textId="77777777" w:rsidTr="00D34D21">
        <w:tc>
          <w:tcPr>
            <w:tcW w:w="1371" w:type="dxa"/>
          </w:tcPr>
          <w:p w14:paraId="4CA20A9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1.36</w:t>
            </w:r>
          </w:p>
        </w:tc>
        <w:tc>
          <w:tcPr>
            <w:tcW w:w="2168" w:type="dxa"/>
            <w:vAlign w:val="center"/>
          </w:tcPr>
          <w:p w14:paraId="7BB97851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7F7D782E" w14:textId="37BD7EE2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Senbaltu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amatniecība "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Lotigola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14:paraId="0B786C6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5E48B3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40008330063</w:t>
            </w:r>
          </w:p>
        </w:tc>
        <w:tc>
          <w:tcPr>
            <w:tcW w:w="2581" w:type="dxa"/>
            <w:vAlign w:val="center"/>
          </w:tcPr>
          <w:p w14:paraId="4BBD428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"Amatu mācību darbnīca"</w:t>
            </w:r>
          </w:p>
        </w:tc>
        <w:tc>
          <w:tcPr>
            <w:tcW w:w="1314" w:type="dxa"/>
            <w:vAlign w:val="center"/>
          </w:tcPr>
          <w:p w14:paraId="36ADF97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2C431C" w:rsidRPr="00764943" w14:paraId="37DFC2F4" w14:textId="77777777" w:rsidTr="00D34D21">
        <w:tc>
          <w:tcPr>
            <w:tcW w:w="1371" w:type="dxa"/>
          </w:tcPr>
          <w:p w14:paraId="176EC99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387C0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1.37</w:t>
            </w:r>
          </w:p>
        </w:tc>
        <w:tc>
          <w:tcPr>
            <w:tcW w:w="2168" w:type="dxa"/>
            <w:vAlign w:val="center"/>
          </w:tcPr>
          <w:p w14:paraId="49A1565F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Attīstības aģentūra </w:t>
            </w:r>
          </w:p>
          <w:p w14:paraId="61FAC7AC" w14:textId="1549C1ED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"WE &amp; YOU"</w:t>
            </w:r>
          </w:p>
          <w:p w14:paraId="6CCAF4F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125702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40008221939</w:t>
            </w:r>
          </w:p>
        </w:tc>
        <w:tc>
          <w:tcPr>
            <w:tcW w:w="2581" w:type="dxa"/>
            <w:vAlign w:val="center"/>
          </w:tcPr>
          <w:p w14:paraId="544BF40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Ideju materializācijas darbnīcas “Radošie piedzīvojumi”</w:t>
            </w:r>
          </w:p>
        </w:tc>
        <w:tc>
          <w:tcPr>
            <w:tcW w:w="1314" w:type="dxa"/>
            <w:vAlign w:val="center"/>
          </w:tcPr>
          <w:p w14:paraId="00DCF64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2C431C" w:rsidRPr="00764943" w14:paraId="5C73A637" w14:textId="77777777" w:rsidTr="00D34D21">
        <w:tc>
          <w:tcPr>
            <w:tcW w:w="1371" w:type="dxa"/>
          </w:tcPr>
          <w:p w14:paraId="1E46CBF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1.38</w:t>
            </w:r>
          </w:p>
        </w:tc>
        <w:tc>
          <w:tcPr>
            <w:tcW w:w="2168" w:type="dxa"/>
            <w:vAlign w:val="center"/>
          </w:tcPr>
          <w:p w14:paraId="103768AC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</w:p>
          <w:p w14:paraId="1D0C2A1D" w14:textId="72BB4B48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"Galda un </w:t>
            </w:r>
            <w:r w:rsidR="009910BA"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iztēles</w:t>
            </w: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</w:t>
            </w:r>
            <w:r w:rsidR="004D1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</w:t>
            </w: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ēļu klubs Daugavpils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Geek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  <w:p w14:paraId="76B84A6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70BA0F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40008293481</w:t>
            </w:r>
          </w:p>
        </w:tc>
        <w:tc>
          <w:tcPr>
            <w:tcW w:w="2581" w:type="dxa"/>
            <w:vAlign w:val="center"/>
          </w:tcPr>
          <w:p w14:paraId="342B29A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Warhammer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40000: Radošuma un stratēģijas ceļojums"</w:t>
            </w:r>
          </w:p>
        </w:tc>
        <w:tc>
          <w:tcPr>
            <w:tcW w:w="1314" w:type="dxa"/>
            <w:vAlign w:val="center"/>
          </w:tcPr>
          <w:p w14:paraId="76E8CFA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2C431C" w:rsidRPr="00764943" w14:paraId="1A621C9C" w14:textId="77777777" w:rsidTr="00D34D21">
        <w:tc>
          <w:tcPr>
            <w:tcW w:w="1371" w:type="dxa"/>
          </w:tcPr>
          <w:p w14:paraId="5BBC76C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1.39</w:t>
            </w:r>
          </w:p>
        </w:tc>
        <w:tc>
          <w:tcPr>
            <w:tcW w:w="2168" w:type="dxa"/>
            <w:vAlign w:val="center"/>
          </w:tcPr>
          <w:p w14:paraId="6905B090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68249DBB" w14:textId="38B73F5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"Zaļais klasteris"</w:t>
            </w:r>
          </w:p>
          <w:p w14:paraId="5FC4040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DDC168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40008285624</w:t>
            </w:r>
          </w:p>
        </w:tc>
        <w:tc>
          <w:tcPr>
            <w:tcW w:w="2581" w:type="dxa"/>
            <w:vAlign w:val="center"/>
          </w:tcPr>
          <w:p w14:paraId="7F590E8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"Dārzkopības tūres"</w:t>
            </w:r>
          </w:p>
        </w:tc>
        <w:tc>
          <w:tcPr>
            <w:tcW w:w="1314" w:type="dxa"/>
            <w:vAlign w:val="center"/>
          </w:tcPr>
          <w:p w14:paraId="168F815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2C431C" w:rsidRPr="00764943" w14:paraId="4EA8FC2D" w14:textId="77777777" w:rsidTr="00D34D21">
        <w:tc>
          <w:tcPr>
            <w:tcW w:w="1371" w:type="dxa"/>
          </w:tcPr>
          <w:p w14:paraId="40F0480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1.40</w:t>
            </w:r>
          </w:p>
        </w:tc>
        <w:tc>
          <w:tcPr>
            <w:tcW w:w="2168" w:type="dxa"/>
            <w:vAlign w:val="center"/>
          </w:tcPr>
          <w:p w14:paraId="0F9CBE50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5D0795E5" w14:textId="1A537ADA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"SIVIA"</w:t>
            </w:r>
          </w:p>
          <w:p w14:paraId="070E673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E9B11A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40008038914</w:t>
            </w:r>
          </w:p>
        </w:tc>
        <w:tc>
          <w:tcPr>
            <w:tcW w:w="2581" w:type="dxa"/>
            <w:vAlign w:val="center"/>
          </w:tcPr>
          <w:p w14:paraId="2E004D7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 Starptautiskais Latgales grafikas simpozijs Daugavpilī</w:t>
            </w:r>
          </w:p>
        </w:tc>
        <w:tc>
          <w:tcPr>
            <w:tcW w:w="1314" w:type="dxa"/>
            <w:vAlign w:val="center"/>
          </w:tcPr>
          <w:p w14:paraId="5CA8B15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</w:tr>
      <w:tr w:rsidR="002C431C" w:rsidRPr="00764943" w14:paraId="6B2CF6AC" w14:textId="77777777" w:rsidTr="00D34D21">
        <w:tc>
          <w:tcPr>
            <w:tcW w:w="1371" w:type="dxa"/>
          </w:tcPr>
          <w:p w14:paraId="43DF177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1.41</w:t>
            </w:r>
          </w:p>
        </w:tc>
        <w:tc>
          <w:tcPr>
            <w:tcW w:w="2168" w:type="dxa"/>
            <w:vAlign w:val="center"/>
          </w:tcPr>
          <w:p w14:paraId="60936D1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Biedrība "DAUGAVPILS JAUNIEŠU SAVIENĪBA"</w:t>
            </w:r>
          </w:p>
          <w:p w14:paraId="12CD152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0B12E1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40008188314</w:t>
            </w:r>
          </w:p>
        </w:tc>
        <w:tc>
          <w:tcPr>
            <w:tcW w:w="2581" w:type="dxa"/>
            <w:vAlign w:val="center"/>
          </w:tcPr>
          <w:p w14:paraId="08412529" w14:textId="51E3B240" w:rsidR="002C431C" w:rsidRPr="00764943" w:rsidRDefault="002C431C" w:rsidP="00E9561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Bērnu Universitāte</w:t>
            </w:r>
            <w:r w:rsidR="00E95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2025.</w:t>
            </w:r>
            <w:r w:rsidR="00E95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”</w:t>
            </w: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95618"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Ceļojošais</w:t>
            </w: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Laika Čemodāns"</w:t>
            </w:r>
          </w:p>
        </w:tc>
        <w:tc>
          <w:tcPr>
            <w:tcW w:w="1314" w:type="dxa"/>
            <w:vAlign w:val="center"/>
          </w:tcPr>
          <w:p w14:paraId="463B475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2C431C" w:rsidRPr="00764943" w14:paraId="21435A72" w14:textId="77777777" w:rsidTr="00D34D21">
        <w:tc>
          <w:tcPr>
            <w:tcW w:w="1371" w:type="dxa"/>
          </w:tcPr>
          <w:p w14:paraId="3700206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1.42</w:t>
            </w:r>
          </w:p>
        </w:tc>
        <w:tc>
          <w:tcPr>
            <w:tcW w:w="2168" w:type="dxa"/>
            <w:vAlign w:val="center"/>
          </w:tcPr>
          <w:p w14:paraId="58AD8805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</w:p>
          <w:p w14:paraId="1AE86D22" w14:textId="0B3DB09F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"ERFOLG"</w:t>
            </w:r>
          </w:p>
          <w:p w14:paraId="61AF770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3766B4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40008006251</w:t>
            </w:r>
          </w:p>
        </w:tc>
        <w:tc>
          <w:tcPr>
            <w:tcW w:w="2581" w:type="dxa"/>
            <w:vAlign w:val="center"/>
          </w:tcPr>
          <w:p w14:paraId="10FDBEC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"Kultūras maratons 2025: Vācija un Latvija visām maņām."</w:t>
            </w:r>
          </w:p>
        </w:tc>
        <w:tc>
          <w:tcPr>
            <w:tcW w:w="1314" w:type="dxa"/>
            <w:vAlign w:val="center"/>
          </w:tcPr>
          <w:p w14:paraId="718BF50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440</w:t>
            </w:r>
          </w:p>
        </w:tc>
      </w:tr>
      <w:tr w:rsidR="002C431C" w:rsidRPr="00764943" w14:paraId="0796D931" w14:textId="77777777" w:rsidTr="00D34D21">
        <w:tc>
          <w:tcPr>
            <w:tcW w:w="1371" w:type="dxa"/>
          </w:tcPr>
          <w:p w14:paraId="2FF17FB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1.43</w:t>
            </w:r>
          </w:p>
          <w:p w14:paraId="5EBC463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2C2EDC47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77DED6E4" w14:textId="144813DE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"Kultūras artefakts"</w:t>
            </w:r>
          </w:p>
          <w:p w14:paraId="3AE6CF0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3A1367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40008235055</w:t>
            </w:r>
          </w:p>
        </w:tc>
        <w:tc>
          <w:tcPr>
            <w:tcW w:w="2581" w:type="dxa"/>
            <w:vAlign w:val="center"/>
          </w:tcPr>
          <w:p w14:paraId="1AB2E41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"Godāt tautas tērpu!"</w:t>
            </w:r>
          </w:p>
        </w:tc>
        <w:tc>
          <w:tcPr>
            <w:tcW w:w="1314" w:type="dxa"/>
            <w:vAlign w:val="center"/>
          </w:tcPr>
          <w:p w14:paraId="5BE5526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802,50</w:t>
            </w:r>
          </w:p>
        </w:tc>
      </w:tr>
      <w:tr w:rsidR="002C431C" w:rsidRPr="00764943" w14:paraId="0ED1A06B" w14:textId="77777777" w:rsidTr="00D34D21">
        <w:tc>
          <w:tcPr>
            <w:tcW w:w="1371" w:type="dxa"/>
          </w:tcPr>
          <w:p w14:paraId="4116E0E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1.44</w:t>
            </w:r>
          </w:p>
        </w:tc>
        <w:tc>
          <w:tcPr>
            <w:tcW w:w="2168" w:type="dxa"/>
            <w:vAlign w:val="center"/>
          </w:tcPr>
          <w:p w14:paraId="5BC8A527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25BDD46F" w14:textId="1CC5653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Stāstnīca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14:paraId="7E8B5EB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3BE969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40008220539</w:t>
            </w:r>
          </w:p>
        </w:tc>
        <w:tc>
          <w:tcPr>
            <w:tcW w:w="2581" w:type="dxa"/>
            <w:vAlign w:val="center"/>
          </w:tcPr>
          <w:p w14:paraId="01A4B49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"Daugavpils . Četri gadalaiki"</w:t>
            </w:r>
          </w:p>
        </w:tc>
        <w:tc>
          <w:tcPr>
            <w:tcW w:w="1314" w:type="dxa"/>
            <w:vAlign w:val="center"/>
          </w:tcPr>
          <w:p w14:paraId="26B1D1F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2C431C" w:rsidRPr="00764943" w14:paraId="677F61D8" w14:textId="77777777" w:rsidTr="00D34D21">
        <w:tc>
          <w:tcPr>
            <w:tcW w:w="1371" w:type="dxa"/>
          </w:tcPr>
          <w:p w14:paraId="1B03EF1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1.45</w:t>
            </w:r>
          </w:p>
        </w:tc>
        <w:tc>
          <w:tcPr>
            <w:tcW w:w="2168" w:type="dxa"/>
            <w:vAlign w:val="center"/>
          </w:tcPr>
          <w:p w14:paraId="067E5FCE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00F9239D" w14:textId="3B74AF85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Dagood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Studio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14:paraId="70D7E15C" w14:textId="77777777" w:rsidR="002C431C" w:rsidRPr="00764943" w:rsidRDefault="002C431C" w:rsidP="00E902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4ED8C2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40008157009</w:t>
            </w:r>
          </w:p>
        </w:tc>
        <w:tc>
          <w:tcPr>
            <w:tcW w:w="2581" w:type="dxa"/>
            <w:vAlign w:val="center"/>
          </w:tcPr>
          <w:p w14:paraId="4825CBCB" w14:textId="1FD34FF0" w:rsidR="002C431C" w:rsidRPr="00764943" w:rsidRDefault="008C24B3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Spēcīga</w:t>
            </w:r>
            <w:r w:rsidR="002C431C"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ģimene – laimīga tauta 2025</w:t>
            </w:r>
          </w:p>
        </w:tc>
        <w:tc>
          <w:tcPr>
            <w:tcW w:w="1314" w:type="dxa"/>
            <w:vAlign w:val="center"/>
          </w:tcPr>
          <w:p w14:paraId="6D08039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2C431C" w:rsidRPr="00764943" w14:paraId="2F99ECA9" w14:textId="77777777" w:rsidTr="00D34D21">
        <w:tc>
          <w:tcPr>
            <w:tcW w:w="1371" w:type="dxa"/>
          </w:tcPr>
          <w:p w14:paraId="1CD9842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AF4FC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1.46</w:t>
            </w:r>
          </w:p>
        </w:tc>
        <w:tc>
          <w:tcPr>
            <w:tcW w:w="2168" w:type="dxa"/>
            <w:vAlign w:val="center"/>
          </w:tcPr>
          <w:p w14:paraId="6393E14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Daugavpils baltkrievu biedrība "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Aļtanka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  <w:p w14:paraId="3B35464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5D6704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40008327345</w:t>
            </w:r>
          </w:p>
        </w:tc>
        <w:tc>
          <w:tcPr>
            <w:tcW w:w="2581" w:type="dxa"/>
            <w:vAlign w:val="center"/>
          </w:tcPr>
          <w:p w14:paraId="0E9D529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“Sergeja Saharova grāmatas «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Rižskie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pravoslavnie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arhipastiri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sto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let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(1836-1936)»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faksimilizdevums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izdošana”</w:t>
            </w:r>
          </w:p>
        </w:tc>
        <w:tc>
          <w:tcPr>
            <w:tcW w:w="1314" w:type="dxa"/>
            <w:vAlign w:val="center"/>
          </w:tcPr>
          <w:p w14:paraId="44774B8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2C431C" w:rsidRPr="00764943" w14:paraId="4FBB8354" w14:textId="77777777" w:rsidTr="00D34D21">
        <w:tc>
          <w:tcPr>
            <w:tcW w:w="1371" w:type="dxa"/>
          </w:tcPr>
          <w:p w14:paraId="3F18EF1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98AA6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1.47</w:t>
            </w:r>
          </w:p>
        </w:tc>
        <w:tc>
          <w:tcPr>
            <w:tcW w:w="2168" w:type="dxa"/>
            <w:vAlign w:val="center"/>
          </w:tcPr>
          <w:p w14:paraId="0DCD3C7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Daugavpils 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Street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Culture</w:t>
            </w:r>
            <w:proofErr w:type="spellEnd"/>
          </w:p>
          <w:p w14:paraId="1595199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4037B7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40008218394</w:t>
            </w:r>
          </w:p>
        </w:tc>
        <w:tc>
          <w:tcPr>
            <w:tcW w:w="2581" w:type="dxa"/>
            <w:vAlign w:val="center"/>
          </w:tcPr>
          <w:p w14:paraId="64A4544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"Daugavpils stāsti"</w:t>
            </w:r>
          </w:p>
        </w:tc>
        <w:tc>
          <w:tcPr>
            <w:tcW w:w="1314" w:type="dxa"/>
            <w:vAlign w:val="center"/>
          </w:tcPr>
          <w:p w14:paraId="0F411B2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2C431C" w:rsidRPr="00764943" w14:paraId="56F3FE86" w14:textId="77777777" w:rsidTr="00D34D21">
        <w:tc>
          <w:tcPr>
            <w:tcW w:w="1371" w:type="dxa"/>
          </w:tcPr>
          <w:p w14:paraId="67AA176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1.48</w:t>
            </w:r>
          </w:p>
        </w:tc>
        <w:tc>
          <w:tcPr>
            <w:tcW w:w="2168" w:type="dxa"/>
            <w:vAlign w:val="center"/>
          </w:tcPr>
          <w:p w14:paraId="0350240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Biedrība  “LENOKS.IKCAVA”</w:t>
            </w:r>
          </w:p>
        </w:tc>
        <w:tc>
          <w:tcPr>
            <w:tcW w:w="1955" w:type="dxa"/>
            <w:vAlign w:val="center"/>
          </w:tcPr>
          <w:p w14:paraId="348406E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40008166213</w:t>
            </w:r>
          </w:p>
        </w:tc>
        <w:tc>
          <w:tcPr>
            <w:tcW w:w="2581" w:type="dxa"/>
            <w:vAlign w:val="center"/>
          </w:tcPr>
          <w:p w14:paraId="480A83C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“Daugavpils vēstures griežos”</w:t>
            </w:r>
          </w:p>
        </w:tc>
        <w:tc>
          <w:tcPr>
            <w:tcW w:w="1314" w:type="dxa"/>
            <w:vAlign w:val="center"/>
          </w:tcPr>
          <w:p w14:paraId="566E0CF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2C431C" w:rsidRPr="00764943" w14:paraId="7D70ADA9" w14:textId="77777777" w:rsidTr="00D34D21">
        <w:tc>
          <w:tcPr>
            <w:tcW w:w="1371" w:type="dxa"/>
          </w:tcPr>
          <w:p w14:paraId="69784D9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1.49</w:t>
            </w:r>
          </w:p>
        </w:tc>
        <w:tc>
          <w:tcPr>
            <w:tcW w:w="2168" w:type="dxa"/>
            <w:vAlign w:val="center"/>
          </w:tcPr>
          <w:p w14:paraId="474698A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BIEDRĪBA “VĒSTURISKĀS MODELĒŠANAS KLUBS “ROBEŽA”</w:t>
            </w:r>
          </w:p>
        </w:tc>
        <w:tc>
          <w:tcPr>
            <w:tcW w:w="1955" w:type="dxa"/>
            <w:vAlign w:val="center"/>
          </w:tcPr>
          <w:p w14:paraId="7A5B8BAB" w14:textId="2BBA0EB1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40008113682</w:t>
            </w:r>
          </w:p>
        </w:tc>
        <w:tc>
          <w:tcPr>
            <w:tcW w:w="2581" w:type="dxa"/>
            <w:vAlign w:val="center"/>
          </w:tcPr>
          <w:p w14:paraId="250A1E2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Pirmie Dinaburga bruņinieki 3.0</w:t>
            </w:r>
          </w:p>
        </w:tc>
        <w:tc>
          <w:tcPr>
            <w:tcW w:w="1314" w:type="dxa"/>
            <w:vAlign w:val="center"/>
          </w:tcPr>
          <w:p w14:paraId="103286F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2C431C" w:rsidRPr="00764943" w14:paraId="29C99310" w14:textId="77777777" w:rsidTr="00D34D21">
        <w:tc>
          <w:tcPr>
            <w:tcW w:w="1371" w:type="dxa"/>
          </w:tcPr>
          <w:p w14:paraId="66C316D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1.50</w:t>
            </w:r>
          </w:p>
        </w:tc>
        <w:tc>
          <w:tcPr>
            <w:tcW w:w="2168" w:type="dxa"/>
            <w:vAlign w:val="center"/>
          </w:tcPr>
          <w:p w14:paraId="74657194" w14:textId="77777777" w:rsidR="002C431C" w:rsidRPr="00764943" w:rsidRDefault="002C431C" w:rsidP="00481C2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Biedrība Z-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puzzle</w:t>
            </w:r>
            <w:proofErr w:type="spellEnd"/>
          </w:p>
        </w:tc>
        <w:tc>
          <w:tcPr>
            <w:tcW w:w="1955" w:type="dxa"/>
            <w:vAlign w:val="center"/>
          </w:tcPr>
          <w:p w14:paraId="72C331A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40008238244</w:t>
            </w:r>
          </w:p>
        </w:tc>
        <w:tc>
          <w:tcPr>
            <w:tcW w:w="2581" w:type="dxa"/>
            <w:vAlign w:val="center"/>
          </w:tcPr>
          <w:p w14:paraId="45559DE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“Satriecoša sieviete svētku pilsētā”</w:t>
            </w:r>
          </w:p>
        </w:tc>
        <w:tc>
          <w:tcPr>
            <w:tcW w:w="1314" w:type="dxa"/>
            <w:vAlign w:val="center"/>
          </w:tcPr>
          <w:p w14:paraId="0096871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2C431C" w:rsidRPr="00764943" w14:paraId="1F8D3629" w14:textId="77777777" w:rsidTr="00D34D21">
        <w:tc>
          <w:tcPr>
            <w:tcW w:w="1371" w:type="dxa"/>
          </w:tcPr>
          <w:p w14:paraId="351BA38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1.51</w:t>
            </w:r>
          </w:p>
        </w:tc>
        <w:tc>
          <w:tcPr>
            <w:tcW w:w="2168" w:type="dxa"/>
            <w:vAlign w:val="center"/>
          </w:tcPr>
          <w:p w14:paraId="383C4C81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005C7747" w14:textId="392E1730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"Džeza mūzikas un mākslas attīstības centrs"</w:t>
            </w:r>
          </w:p>
          <w:p w14:paraId="76588DB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3E424A9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40008203562</w:t>
            </w:r>
          </w:p>
        </w:tc>
        <w:tc>
          <w:tcPr>
            <w:tcW w:w="2581" w:type="dxa"/>
            <w:vAlign w:val="center"/>
          </w:tcPr>
          <w:p w14:paraId="10335E1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"Dziedi līdzi – nebaidies, Daugavpilij prieku nes!"</w:t>
            </w:r>
          </w:p>
        </w:tc>
        <w:tc>
          <w:tcPr>
            <w:tcW w:w="1314" w:type="dxa"/>
            <w:vAlign w:val="center"/>
          </w:tcPr>
          <w:p w14:paraId="1DAD61C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</w:tr>
      <w:tr w:rsidR="002C431C" w:rsidRPr="00764943" w14:paraId="5A633025" w14:textId="77777777" w:rsidTr="00D34D21">
        <w:tc>
          <w:tcPr>
            <w:tcW w:w="1371" w:type="dxa"/>
          </w:tcPr>
          <w:p w14:paraId="07638A1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1.52</w:t>
            </w:r>
          </w:p>
        </w:tc>
        <w:tc>
          <w:tcPr>
            <w:tcW w:w="2168" w:type="dxa"/>
            <w:vAlign w:val="center"/>
          </w:tcPr>
          <w:p w14:paraId="10B4EA2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Latvijas Poļu Savienība Daugavpils nodaļa "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Promieņ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  <w:p w14:paraId="078869B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74C28C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40008000404</w:t>
            </w:r>
          </w:p>
        </w:tc>
        <w:tc>
          <w:tcPr>
            <w:tcW w:w="2581" w:type="dxa"/>
            <w:vAlign w:val="center"/>
          </w:tcPr>
          <w:p w14:paraId="5FC56D4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"Latvijas Poļu savienības Daugavpils nodaļas “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Promieņ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 muzeja 4.kārtas izveidošana"</w:t>
            </w:r>
          </w:p>
        </w:tc>
        <w:tc>
          <w:tcPr>
            <w:tcW w:w="1314" w:type="dxa"/>
            <w:vAlign w:val="center"/>
          </w:tcPr>
          <w:p w14:paraId="33FF0B5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930</w:t>
            </w:r>
          </w:p>
        </w:tc>
      </w:tr>
      <w:tr w:rsidR="002C431C" w:rsidRPr="00764943" w14:paraId="516D6804" w14:textId="77777777" w:rsidTr="00D34D21">
        <w:tc>
          <w:tcPr>
            <w:tcW w:w="1371" w:type="dxa"/>
          </w:tcPr>
          <w:p w14:paraId="2A3ADAFA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1.53</w:t>
            </w:r>
          </w:p>
        </w:tc>
        <w:tc>
          <w:tcPr>
            <w:tcW w:w="2168" w:type="dxa"/>
            <w:vAlign w:val="center"/>
          </w:tcPr>
          <w:p w14:paraId="0C8B519C" w14:textId="77777777" w:rsidR="00481C2D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Čigānu kopienas kultūras attīstības </w:t>
            </w:r>
            <w:r w:rsidR="00A1421E"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biedrība</w:t>
            </w:r>
          </w:p>
          <w:p w14:paraId="2EEF7300" w14:textId="2F7A93F8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"ME ROMA"</w:t>
            </w:r>
          </w:p>
          <w:p w14:paraId="331B9A1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4F3756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40008089639</w:t>
            </w:r>
          </w:p>
        </w:tc>
        <w:tc>
          <w:tcPr>
            <w:tcW w:w="2581" w:type="dxa"/>
            <w:vAlign w:val="center"/>
          </w:tcPr>
          <w:p w14:paraId="4AEC568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"Kopā Daugavpilī: Atbalsta pasākumi Romu dzīves kvalitātes uzlabošanai"</w:t>
            </w:r>
          </w:p>
        </w:tc>
        <w:tc>
          <w:tcPr>
            <w:tcW w:w="1314" w:type="dxa"/>
            <w:vAlign w:val="center"/>
          </w:tcPr>
          <w:p w14:paraId="67C0258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630</w:t>
            </w:r>
          </w:p>
        </w:tc>
      </w:tr>
      <w:tr w:rsidR="002C431C" w:rsidRPr="00764943" w14:paraId="1D670463" w14:textId="77777777" w:rsidTr="00D34D21">
        <w:tc>
          <w:tcPr>
            <w:tcW w:w="1371" w:type="dxa"/>
          </w:tcPr>
          <w:p w14:paraId="6D3C3A7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9BDF5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1.54</w:t>
            </w:r>
          </w:p>
        </w:tc>
        <w:tc>
          <w:tcPr>
            <w:tcW w:w="2168" w:type="dxa"/>
            <w:vAlign w:val="center"/>
          </w:tcPr>
          <w:p w14:paraId="08D3ED0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"Latvijas Laikmetīgās keramikas centrs"</w:t>
            </w:r>
          </w:p>
          <w:p w14:paraId="453969B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6990CC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40008185036</w:t>
            </w:r>
          </w:p>
        </w:tc>
        <w:tc>
          <w:tcPr>
            <w:tcW w:w="2581" w:type="dxa"/>
            <w:vAlign w:val="center"/>
          </w:tcPr>
          <w:p w14:paraId="788B5DA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"CERAMIC LABORATORY – 13. STARPTAUTISKAIS KERAMIKAS MĀKSLAS SIMPOZIJS"</w:t>
            </w:r>
          </w:p>
        </w:tc>
        <w:tc>
          <w:tcPr>
            <w:tcW w:w="1314" w:type="dxa"/>
            <w:vAlign w:val="center"/>
          </w:tcPr>
          <w:p w14:paraId="1595583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</w:tr>
      <w:tr w:rsidR="002C431C" w:rsidRPr="00764943" w14:paraId="550E0CA4" w14:textId="77777777" w:rsidTr="00D34D21">
        <w:tc>
          <w:tcPr>
            <w:tcW w:w="1371" w:type="dxa"/>
          </w:tcPr>
          <w:p w14:paraId="142016D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1.55</w:t>
            </w:r>
          </w:p>
        </w:tc>
        <w:tc>
          <w:tcPr>
            <w:tcW w:w="2168" w:type="dxa"/>
            <w:vAlign w:val="center"/>
          </w:tcPr>
          <w:p w14:paraId="7BCE8B99" w14:textId="77777777" w:rsidR="0094740A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Romu biedrību apvienība </w:t>
            </w:r>
          </w:p>
          <w:p w14:paraId="2E191DE2" w14:textId="00273951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Gipsy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way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  <w:p w14:paraId="149C308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6FEAB8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40008330006</w:t>
            </w:r>
          </w:p>
        </w:tc>
        <w:tc>
          <w:tcPr>
            <w:tcW w:w="2581" w:type="dxa"/>
            <w:vAlign w:val="center"/>
          </w:tcPr>
          <w:p w14:paraId="3307E10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"Ceļš uz sapratni: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romu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kultūras integrācija un sadarbība"</w:t>
            </w:r>
          </w:p>
        </w:tc>
        <w:tc>
          <w:tcPr>
            <w:tcW w:w="1314" w:type="dxa"/>
            <w:vAlign w:val="center"/>
          </w:tcPr>
          <w:p w14:paraId="50512BE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</w:tr>
      <w:tr w:rsidR="002C431C" w:rsidRPr="00764943" w14:paraId="0AD9B8B5" w14:textId="77777777" w:rsidTr="00D34D21">
        <w:tc>
          <w:tcPr>
            <w:tcW w:w="1371" w:type="dxa"/>
          </w:tcPr>
          <w:p w14:paraId="1707D39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1.56</w:t>
            </w:r>
          </w:p>
        </w:tc>
        <w:tc>
          <w:tcPr>
            <w:tcW w:w="2168" w:type="dxa"/>
            <w:vAlign w:val="center"/>
          </w:tcPr>
          <w:p w14:paraId="224DCDF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Plug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Play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Production</w:t>
            </w:r>
            <w:proofErr w:type="spellEnd"/>
          </w:p>
          <w:p w14:paraId="1DE2F20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66B5E45" w14:textId="2E276333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4000831</w:t>
            </w:r>
            <w:r w:rsidR="005A46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724</w:t>
            </w:r>
          </w:p>
        </w:tc>
        <w:tc>
          <w:tcPr>
            <w:tcW w:w="2581" w:type="dxa"/>
            <w:vAlign w:val="center"/>
          </w:tcPr>
          <w:p w14:paraId="000C363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Video </w:t>
            </w:r>
            <w:proofErr w:type="spellStart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padkāsts</w:t>
            </w:r>
            <w:proofErr w:type="spellEnd"/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"100 fakti par Daugavpili Chat GPT redzējumā"</w:t>
            </w:r>
          </w:p>
        </w:tc>
        <w:tc>
          <w:tcPr>
            <w:tcW w:w="1314" w:type="dxa"/>
            <w:vAlign w:val="center"/>
          </w:tcPr>
          <w:p w14:paraId="6F898C5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258,75</w:t>
            </w:r>
          </w:p>
        </w:tc>
      </w:tr>
      <w:tr w:rsidR="002C431C" w:rsidRPr="00764943" w14:paraId="033680D2" w14:textId="77777777" w:rsidTr="00D34D21">
        <w:tc>
          <w:tcPr>
            <w:tcW w:w="1371" w:type="dxa"/>
          </w:tcPr>
          <w:p w14:paraId="5D8FA37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1.57</w:t>
            </w:r>
          </w:p>
        </w:tc>
        <w:tc>
          <w:tcPr>
            <w:tcW w:w="2168" w:type="dxa"/>
            <w:vAlign w:val="center"/>
          </w:tcPr>
          <w:p w14:paraId="6A7DD58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Biedrība "Baltkrievu kultūrizglītības biedrība "UZDIM"</w:t>
            </w:r>
          </w:p>
          <w:p w14:paraId="7876889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66216A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40008004087</w:t>
            </w:r>
          </w:p>
        </w:tc>
        <w:tc>
          <w:tcPr>
            <w:tcW w:w="2581" w:type="dxa"/>
            <w:vAlign w:val="center"/>
          </w:tcPr>
          <w:p w14:paraId="2C0C587E" w14:textId="372D995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"Tradīciju pasaule un 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starpkultūru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2338" w:rsidRPr="00764943">
              <w:rPr>
                <w:rFonts w:ascii="Times New Roman" w:hAnsi="Times New Roman"/>
                <w:bCs/>
                <w:sz w:val="24"/>
                <w:szCs w:val="24"/>
              </w:rPr>
              <w:t>komunikācija</w:t>
            </w: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1314" w:type="dxa"/>
            <w:vAlign w:val="center"/>
          </w:tcPr>
          <w:p w14:paraId="70ABA06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862,62</w:t>
            </w:r>
          </w:p>
        </w:tc>
      </w:tr>
      <w:tr w:rsidR="002C431C" w:rsidRPr="00764943" w14:paraId="140E5CC2" w14:textId="77777777" w:rsidTr="00D34D21">
        <w:tc>
          <w:tcPr>
            <w:tcW w:w="1371" w:type="dxa"/>
          </w:tcPr>
          <w:p w14:paraId="5CF8984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1.58</w:t>
            </w:r>
          </w:p>
          <w:p w14:paraId="47F6F18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181DFB3C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679BA931" w14:textId="7C4FAFF3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“Latgales airēšanas un tūrisma centrs”</w:t>
            </w:r>
          </w:p>
          <w:p w14:paraId="59B6BA0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520AA63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40008091900</w:t>
            </w:r>
          </w:p>
        </w:tc>
        <w:tc>
          <w:tcPr>
            <w:tcW w:w="2581" w:type="dxa"/>
            <w:vAlign w:val="center"/>
          </w:tcPr>
          <w:p w14:paraId="7D97240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"Veselā miesā – vesels gars"</w:t>
            </w:r>
          </w:p>
        </w:tc>
        <w:tc>
          <w:tcPr>
            <w:tcW w:w="1314" w:type="dxa"/>
            <w:vAlign w:val="center"/>
          </w:tcPr>
          <w:p w14:paraId="2A4E2C8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2C431C" w:rsidRPr="00764943" w14:paraId="692E72E1" w14:textId="77777777" w:rsidTr="00D34D21">
        <w:tc>
          <w:tcPr>
            <w:tcW w:w="1371" w:type="dxa"/>
          </w:tcPr>
          <w:p w14:paraId="060936A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1.59</w:t>
            </w:r>
          </w:p>
        </w:tc>
        <w:tc>
          <w:tcPr>
            <w:tcW w:w="2168" w:type="dxa"/>
            <w:vAlign w:val="center"/>
          </w:tcPr>
          <w:p w14:paraId="2A83472B" w14:textId="788D9DC0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  <w:r w:rsidR="00F31731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D&amp;D</w:t>
            </w:r>
            <w:r w:rsidR="00F31731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  <w:p w14:paraId="094DF89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F45922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40008258109</w:t>
            </w:r>
          </w:p>
        </w:tc>
        <w:tc>
          <w:tcPr>
            <w:tcW w:w="2581" w:type="dxa"/>
            <w:vAlign w:val="center"/>
          </w:tcPr>
          <w:p w14:paraId="7B04432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Starptautiskas sporta deju sacensības "Latvijas Reitings 10 Dejās. Draugu dejas 2025"</w:t>
            </w:r>
          </w:p>
        </w:tc>
        <w:tc>
          <w:tcPr>
            <w:tcW w:w="1314" w:type="dxa"/>
            <w:vAlign w:val="center"/>
          </w:tcPr>
          <w:p w14:paraId="6D90DB0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2C431C" w:rsidRPr="00764943" w14:paraId="277FCCD9" w14:textId="77777777" w:rsidTr="00D34D21">
        <w:tc>
          <w:tcPr>
            <w:tcW w:w="1371" w:type="dxa"/>
          </w:tcPr>
          <w:p w14:paraId="35FA008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1.60</w:t>
            </w:r>
          </w:p>
        </w:tc>
        <w:tc>
          <w:tcPr>
            <w:tcW w:w="2168" w:type="dxa"/>
            <w:vAlign w:val="center"/>
          </w:tcPr>
          <w:p w14:paraId="52F2E5E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"Latgales nacionālo kultūras biedrību asociācija"</w:t>
            </w:r>
          </w:p>
        </w:tc>
        <w:tc>
          <w:tcPr>
            <w:tcW w:w="1955" w:type="dxa"/>
            <w:vAlign w:val="center"/>
          </w:tcPr>
          <w:p w14:paraId="4B6AA4D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40008249820</w:t>
            </w:r>
          </w:p>
        </w:tc>
        <w:tc>
          <w:tcPr>
            <w:tcW w:w="2581" w:type="dxa"/>
            <w:vAlign w:val="center"/>
          </w:tcPr>
          <w:p w14:paraId="554372D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 Daugavpils kultūras dažādības pēdām 2025</w:t>
            </w:r>
          </w:p>
        </w:tc>
        <w:tc>
          <w:tcPr>
            <w:tcW w:w="1314" w:type="dxa"/>
            <w:vAlign w:val="center"/>
          </w:tcPr>
          <w:p w14:paraId="179AC4E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</w:tr>
      <w:tr w:rsidR="002C431C" w:rsidRPr="00764943" w14:paraId="1734C2D5" w14:textId="77777777" w:rsidTr="00D34D21">
        <w:tc>
          <w:tcPr>
            <w:tcW w:w="1371" w:type="dxa"/>
          </w:tcPr>
          <w:p w14:paraId="6CE263E4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1.61</w:t>
            </w:r>
          </w:p>
        </w:tc>
        <w:tc>
          <w:tcPr>
            <w:tcW w:w="2168" w:type="dxa"/>
            <w:vAlign w:val="center"/>
          </w:tcPr>
          <w:p w14:paraId="78814ACF" w14:textId="77777777" w:rsidR="00D34D21" w:rsidRDefault="002C431C" w:rsidP="00D34D21">
            <w:pPr>
              <w:ind w:left="720" w:hanging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Biedrība</w:t>
            </w:r>
          </w:p>
          <w:p w14:paraId="441F1179" w14:textId="55FDA15F" w:rsidR="002C431C" w:rsidRPr="00764943" w:rsidRDefault="002C431C" w:rsidP="00D34D21">
            <w:pPr>
              <w:ind w:left="720" w:hanging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proofErr w:type="spellStart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Trīsm</w:t>
            </w:r>
            <w:r w:rsidR="003E7C2D">
              <w:rPr>
                <w:rFonts w:ascii="Times New Roman" w:hAnsi="Times New Roman"/>
                <w:bCs/>
                <w:sz w:val="24"/>
                <w:szCs w:val="24"/>
              </w:rPr>
              <w:t>ā</w:t>
            </w: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siņas</w:t>
            </w:r>
            <w:proofErr w:type="spellEnd"/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955" w:type="dxa"/>
            <w:vAlign w:val="center"/>
          </w:tcPr>
          <w:p w14:paraId="76EE1B4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40008162315</w:t>
            </w:r>
          </w:p>
        </w:tc>
        <w:tc>
          <w:tcPr>
            <w:tcW w:w="2581" w:type="dxa"/>
            <w:vAlign w:val="center"/>
          </w:tcPr>
          <w:p w14:paraId="279A831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Daugavpils un kino</w:t>
            </w:r>
          </w:p>
        </w:tc>
        <w:tc>
          <w:tcPr>
            <w:tcW w:w="1314" w:type="dxa"/>
            <w:vAlign w:val="center"/>
          </w:tcPr>
          <w:p w14:paraId="6DA2BCE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2C431C" w:rsidRPr="00764943" w14:paraId="05AEA795" w14:textId="77777777" w:rsidTr="00D34D21">
        <w:tc>
          <w:tcPr>
            <w:tcW w:w="1371" w:type="dxa"/>
          </w:tcPr>
          <w:p w14:paraId="5E2316C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1.62</w:t>
            </w:r>
          </w:p>
        </w:tc>
        <w:tc>
          <w:tcPr>
            <w:tcW w:w="2168" w:type="dxa"/>
            <w:vAlign w:val="center"/>
          </w:tcPr>
          <w:p w14:paraId="46850B21" w14:textId="77777777" w:rsidR="00D34D21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</w:p>
          <w:p w14:paraId="032CDEDB" w14:textId="131FD041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"Uzņēmēju klubs "ANCHOR""</w:t>
            </w:r>
          </w:p>
          <w:p w14:paraId="6B6E2AE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C700A3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40008037181</w:t>
            </w:r>
          </w:p>
        </w:tc>
        <w:tc>
          <w:tcPr>
            <w:tcW w:w="2581" w:type="dxa"/>
            <w:vAlign w:val="center"/>
          </w:tcPr>
          <w:p w14:paraId="71443F3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"Dzīves vektora izvēle vidusskolas audzēkņiem (turpinājums)"</w:t>
            </w:r>
          </w:p>
        </w:tc>
        <w:tc>
          <w:tcPr>
            <w:tcW w:w="1314" w:type="dxa"/>
            <w:vAlign w:val="center"/>
          </w:tcPr>
          <w:p w14:paraId="623AD29C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2C431C" w:rsidRPr="00764943" w14:paraId="214D993E" w14:textId="77777777" w:rsidTr="00D34D21">
        <w:tc>
          <w:tcPr>
            <w:tcW w:w="1371" w:type="dxa"/>
          </w:tcPr>
          <w:p w14:paraId="185FAAB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1.63</w:t>
            </w:r>
          </w:p>
        </w:tc>
        <w:tc>
          <w:tcPr>
            <w:tcW w:w="2168" w:type="dxa"/>
            <w:vAlign w:val="center"/>
          </w:tcPr>
          <w:p w14:paraId="6F387607" w14:textId="77777777" w:rsidR="00E0777D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2925E390" w14:textId="1F9C5AF1" w:rsidR="002C431C" w:rsidRPr="00764943" w:rsidRDefault="00E0777D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proofErr w:type="spellStart"/>
            <w:r w:rsidR="002C431C" w:rsidRPr="00764943">
              <w:rPr>
                <w:rFonts w:ascii="Times New Roman" w:hAnsi="Times New Roman"/>
                <w:bCs/>
                <w:sz w:val="24"/>
                <w:szCs w:val="24"/>
              </w:rPr>
              <w:t>Street</w:t>
            </w:r>
            <w:proofErr w:type="spellEnd"/>
            <w:r w:rsidR="002C431C"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C431C" w:rsidRPr="00764943">
              <w:rPr>
                <w:rFonts w:ascii="Times New Roman" w:hAnsi="Times New Roman"/>
                <w:bCs/>
                <w:sz w:val="24"/>
                <w:szCs w:val="24"/>
              </w:rPr>
              <w:t>Spirit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955" w:type="dxa"/>
            <w:vAlign w:val="center"/>
          </w:tcPr>
          <w:p w14:paraId="2D97C90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40008246203</w:t>
            </w:r>
          </w:p>
        </w:tc>
        <w:tc>
          <w:tcPr>
            <w:tcW w:w="2581" w:type="dxa"/>
            <w:vAlign w:val="center"/>
          </w:tcPr>
          <w:p w14:paraId="3308EB57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Daugavpils veselības maršruts</w:t>
            </w:r>
          </w:p>
          <w:p w14:paraId="7839267E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4386B153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2C431C" w:rsidRPr="00764943" w14:paraId="7FBC35EE" w14:textId="77777777" w:rsidTr="00D34D21">
        <w:tc>
          <w:tcPr>
            <w:tcW w:w="1371" w:type="dxa"/>
          </w:tcPr>
          <w:p w14:paraId="38FC9C1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1.64</w:t>
            </w:r>
          </w:p>
        </w:tc>
        <w:tc>
          <w:tcPr>
            <w:tcW w:w="2168" w:type="dxa"/>
            <w:vAlign w:val="center"/>
          </w:tcPr>
          <w:p w14:paraId="4DFC0906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Biedrība Atmiņu lāde</w:t>
            </w:r>
          </w:p>
          <w:p w14:paraId="58F304A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E06032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40008233389</w:t>
            </w:r>
          </w:p>
        </w:tc>
        <w:tc>
          <w:tcPr>
            <w:tcW w:w="2581" w:type="dxa"/>
            <w:vAlign w:val="center"/>
          </w:tcPr>
          <w:p w14:paraId="47B31D59" w14:textId="4AB8469F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Biedrības </w:t>
            </w:r>
            <w:r w:rsidR="00151FA7" w:rsidRPr="00764943">
              <w:rPr>
                <w:rFonts w:ascii="Times New Roman" w:hAnsi="Times New Roman"/>
                <w:bCs/>
                <w:sz w:val="24"/>
                <w:szCs w:val="24"/>
              </w:rPr>
              <w:t>kapacitātes</w:t>
            </w: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 xml:space="preserve"> stiprināšana 2025. gadā</w:t>
            </w:r>
          </w:p>
        </w:tc>
        <w:tc>
          <w:tcPr>
            <w:tcW w:w="1314" w:type="dxa"/>
            <w:vAlign w:val="center"/>
          </w:tcPr>
          <w:p w14:paraId="3D79ABAF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447,75</w:t>
            </w:r>
          </w:p>
        </w:tc>
      </w:tr>
      <w:tr w:rsidR="002C431C" w:rsidRPr="00764943" w14:paraId="1F6999DC" w14:textId="77777777" w:rsidTr="00D34D21">
        <w:tc>
          <w:tcPr>
            <w:tcW w:w="1371" w:type="dxa"/>
          </w:tcPr>
          <w:p w14:paraId="726DF81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1.65</w:t>
            </w:r>
          </w:p>
        </w:tc>
        <w:tc>
          <w:tcPr>
            <w:tcW w:w="2168" w:type="dxa"/>
            <w:vAlign w:val="center"/>
          </w:tcPr>
          <w:p w14:paraId="452BBD07" w14:textId="77777777" w:rsidR="00AB732F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Biedrība </w:t>
            </w:r>
          </w:p>
          <w:p w14:paraId="7FD3D508" w14:textId="32A02803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"Skatu meklētājs"</w:t>
            </w:r>
          </w:p>
          <w:p w14:paraId="7CA0A125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3952F16B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40008272969</w:t>
            </w:r>
          </w:p>
        </w:tc>
        <w:tc>
          <w:tcPr>
            <w:tcW w:w="2581" w:type="dxa"/>
            <w:vAlign w:val="center"/>
          </w:tcPr>
          <w:p w14:paraId="3E045BC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"Fotografēšanas iekārtu ekspozīcijas izveidošana"</w:t>
            </w:r>
          </w:p>
        </w:tc>
        <w:tc>
          <w:tcPr>
            <w:tcW w:w="1314" w:type="dxa"/>
            <w:vAlign w:val="center"/>
          </w:tcPr>
          <w:p w14:paraId="4841CD3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</w:tr>
      <w:tr w:rsidR="002C431C" w:rsidRPr="00764943" w14:paraId="5FD2FAFA" w14:textId="77777777" w:rsidTr="00D34D21">
        <w:tc>
          <w:tcPr>
            <w:tcW w:w="1371" w:type="dxa"/>
          </w:tcPr>
          <w:p w14:paraId="31404438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1.66</w:t>
            </w:r>
          </w:p>
        </w:tc>
        <w:tc>
          <w:tcPr>
            <w:tcW w:w="2168" w:type="dxa"/>
            <w:vAlign w:val="center"/>
          </w:tcPr>
          <w:p w14:paraId="0985F422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Tautas lietišķās mākslas studija “LATGALE”</w:t>
            </w:r>
          </w:p>
          <w:p w14:paraId="72F38361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30427F0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4000821940</w:t>
            </w:r>
          </w:p>
        </w:tc>
        <w:tc>
          <w:tcPr>
            <w:tcW w:w="2581" w:type="dxa"/>
            <w:vAlign w:val="center"/>
          </w:tcPr>
          <w:p w14:paraId="517CD3DD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"Latgales podniecības tradīciju saglabāšana Daugavpilī"</w:t>
            </w:r>
          </w:p>
        </w:tc>
        <w:tc>
          <w:tcPr>
            <w:tcW w:w="1314" w:type="dxa"/>
            <w:vAlign w:val="center"/>
          </w:tcPr>
          <w:p w14:paraId="3CD8AF89" w14:textId="77777777" w:rsidR="002C431C" w:rsidRPr="00764943" w:rsidRDefault="002C431C" w:rsidP="00E902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943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</w:tbl>
    <w:p w14:paraId="3141295B" w14:textId="77777777" w:rsidR="00735291" w:rsidRPr="00AB732F" w:rsidRDefault="00735291" w:rsidP="00AB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DC571C" w14:textId="77777777" w:rsidR="00735291" w:rsidRPr="0008351F" w:rsidRDefault="00735291" w:rsidP="0073529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8351F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08351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08351F">
        <w:rPr>
          <w:rFonts w:ascii="Times New Roman" w:hAnsi="Times New Roman"/>
          <w:sz w:val="24"/>
          <w:szCs w:val="24"/>
        </w:rPr>
        <w:t xml:space="preserve"> pašvaldības iestādes “Daugavpils pašvaldības centrālā pārvalde” Centralizētajai grāmatvedībai līdzfinansējumu pārskaitīt biedrībām.</w:t>
      </w:r>
    </w:p>
    <w:p w14:paraId="7B22A833" w14:textId="77777777" w:rsidR="00735291" w:rsidRPr="0008351F" w:rsidRDefault="00735291" w:rsidP="007352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7940"/>
        <w:gridCol w:w="1695"/>
      </w:tblGrid>
      <w:tr w:rsidR="00735291" w:rsidRPr="0008351F" w14:paraId="73AF543C" w14:textId="77777777" w:rsidTr="00C8678C">
        <w:tc>
          <w:tcPr>
            <w:tcW w:w="7940" w:type="dxa"/>
            <w:shd w:val="clear" w:color="auto" w:fill="auto"/>
          </w:tcPr>
          <w:p w14:paraId="7B9BB7E4" w14:textId="77777777" w:rsidR="00735291" w:rsidRPr="0008351F" w:rsidRDefault="00735291" w:rsidP="00DD60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51F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proofErr w:type="spellStart"/>
            <w:r w:rsidRPr="0008351F">
              <w:rPr>
                <w:rFonts w:ascii="Times New Roman" w:hAnsi="Times New Roman"/>
                <w:sz w:val="24"/>
                <w:szCs w:val="24"/>
              </w:rPr>
              <w:t>valstspilsētas</w:t>
            </w:r>
            <w:proofErr w:type="spellEnd"/>
            <w:r w:rsidRPr="0008351F">
              <w:rPr>
                <w:rFonts w:ascii="Times New Roman" w:hAnsi="Times New Roman"/>
                <w:sz w:val="24"/>
                <w:szCs w:val="24"/>
              </w:rPr>
              <w:t xml:space="preserve"> pašvaldības domes priekšsēdētājs   </w:t>
            </w:r>
            <w:r w:rsidRPr="0008351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FEAA057" w14:textId="486DC7CD" w:rsidR="00735291" w:rsidRPr="0008351F" w:rsidRDefault="00735291" w:rsidP="00DD60E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8351F">
              <w:rPr>
                <w:rFonts w:ascii="Times New Roman" w:hAnsi="Times New Roman"/>
                <w:sz w:val="24"/>
                <w:szCs w:val="24"/>
              </w:rPr>
              <w:tab/>
            </w:r>
            <w:r w:rsidRPr="0008351F">
              <w:rPr>
                <w:rFonts w:ascii="Times New Roman" w:hAnsi="Times New Roman"/>
                <w:sz w:val="24"/>
                <w:szCs w:val="24"/>
              </w:rPr>
              <w:tab/>
            </w:r>
            <w:r w:rsidRPr="0008351F">
              <w:rPr>
                <w:rFonts w:ascii="Times New Roman" w:hAnsi="Times New Roman"/>
                <w:sz w:val="24"/>
                <w:szCs w:val="24"/>
              </w:rPr>
              <w:tab/>
            </w:r>
            <w:r w:rsidRPr="0008351F">
              <w:rPr>
                <w:rFonts w:ascii="Times New Roman" w:hAnsi="Times New Roman"/>
                <w:sz w:val="24"/>
                <w:szCs w:val="24"/>
              </w:rPr>
              <w:tab/>
            </w:r>
            <w:r w:rsidRPr="0008351F">
              <w:rPr>
                <w:rFonts w:ascii="Times New Roman" w:hAnsi="Times New Roman"/>
                <w:sz w:val="24"/>
                <w:szCs w:val="24"/>
              </w:rPr>
              <w:tab/>
            </w:r>
            <w:r w:rsidRPr="0008351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14:paraId="0715DC7C" w14:textId="77777777" w:rsidR="00735291" w:rsidRPr="0008351F" w:rsidRDefault="00735291" w:rsidP="00DD60EF">
            <w:pPr>
              <w:rPr>
                <w:rFonts w:ascii="Times New Roman" w:hAnsi="Times New Roman"/>
                <w:sz w:val="24"/>
                <w:szCs w:val="24"/>
              </w:rPr>
            </w:pPr>
            <w:r w:rsidRPr="0008351F">
              <w:rPr>
                <w:rFonts w:ascii="Times New Roman" w:hAnsi="Times New Roman"/>
                <w:sz w:val="24"/>
                <w:szCs w:val="24"/>
              </w:rPr>
              <w:t>A.Elksniņš</w:t>
            </w:r>
          </w:p>
          <w:p w14:paraId="6CB84155" w14:textId="77777777" w:rsidR="00735291" w:rsidRPr="0008351F" w:rsidRDefault="00735291" w:rsidP="00DD6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14193D" w14:textId="77777777" w:rsidR="009A2900" w:rsidRDefault="009A2900"/>
    <w:sectPr w:rsidR="009A2900" w:rsidSect="00735291">
      <w:pgSz w:w="11906" w:h="16838"/>
      <w:pgMar w:top="851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93730B"/>
    <w:multiLevelType w:val="hybridMultilevel"/>
    <w:tmpl w:val="B40E1A94"/>
    <w:lvl w:ilvl="0" w:tplc="57DAB9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EF"/>
    <w:rsid w:val="000258B6"/>
    <w:rsid w:val="00075032"/>
    <w:rsid w:val="00151FA7"/>
    <w:rsid w:val="00177D26"/>
    <w:rsid w:val="001814EF"/>
    <w:rsid w:val="00233F9D"/>
    <w:rsid w:val="00235ECE"/>
    <w:rsid w:val="002372BB"/>
    <w:rsid w:val="002A7F5C"/>
    <w:rsid w:val="002C431C"/>
    <w:rsid w:val="003130F0"/>
    <w:rsid w:val="00335E88"/>
    <w:rsid w:val="00363801"/>
    <w:rsid w:val="003C0719"/>
    <w:rsid w:val="003E7C2D"/>
    <w:rsid w:val="003F28EE"/>
    <w:rsid w:val="003F4963"/>
    <w:rsid w:val="0045607C"/>
    <w:rsid w:val="00481C2D"/>
    <w:rsid w:val="004B0ACA"/>
    <w:rsid w:val="004D1F27"/>
    <w:rsid w:val="00532891"/>
    <w:rsid w:val="00542338"/>
    <w:rsid w:val="005A46CC"/>
    <w:rsid w:val="00636B06"/>
    <w:rsid w:val="006C4FEA"/>
    <w:rsid w:val="00707AD2"/>
    <w:rsid w:val="00735291"/>
    <w:rsid w:val="00795CBF"/>
    <w:rsid w:val="007B1EB6"/>
    <w:rsid w:val="00800A97"/>
    <w:rsid w:val="00821CA8"/>
    <w:rsid w:val="008C24B3"/>
    <w:rsid w:val="00917328"/>
    <w:rsid w:val="0094740A"/>
    <w:rsid w:val="00967412"/>
    <w:rsid w:val="00973DCC"/>
    <w:rsid w:val="009910BA"/>
    <w:rsid w:val="009A2900"/>
    <w:rsid w:val="009D560D"/>
    <w:rsid w:val="00A1421E"/>
    <w:rsid w:val="00A2118A"/>
    <w:rsid w:val="00A90D13"/>
    <w:rsid w:val="00AB732F"/>
    <w:rsid w:val="00B01278"/>
    <w:rsid w:val="00B861B1"/>
    <w:rsid w:val="00BE0C9D"/>
    <w:rsid w:val="00BE7287"/>
    <w:rsid w:val="00C11870"/>
    <w:rsid w:val="00C70CA0"/>
    <w:rsid w:val="00C8678C"/>
    <w:rsid w:val="00C96A2B"/>
    <w:rsid w:val="00CD58A0"/>
    <w:rsid w:val="00CE3DCE"/>
    <w:rsid w:val="00D31832"/>
    <w:rsid w:val="00D34D21"/>
    <w:rsid w:val="00DA209B"/>
    <w:rsid w:val="00DD2633"/>
    <w:rsid w:val="00DF516F"/>
    <w:rsid w:val="00E0777D"/>
    <w:rsid w:val="00E339A4"/>
    <w:rsid w:val="00E52878"/>
    <w:rsid w:val="00E70DB7"/>
    <w:rsid w:val="00E7104E"/>
    <w:rsid w:val="00E95618"/>
    <w:rsid w:val="00ED500C"/>
    <w:rsid w:val="00F31731"/>
    <w:rsid w:val="00F677BC"/>
    <w:rsid w:val="00F86AAC"/>
    <w:rsid w:val="00FD2692"/>
    <w:rsid w:val="00FE2F42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0C34F"/>
  <w15:chartTrackingRefBased/>
  <w15:docId w15:val="{CE28929E-7EF5-4E36-A47A-15E830D4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291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4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4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4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4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4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4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4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4E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5652</Words>
  <Characters>3223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Ivanova</dc:creator>
  <cp:keywords/>
  <dc:description/>
  <cp:lastModifiedBy>Simona Rimcane</cp:lastModifiedBy>
  <cp:revision>68</cp:revision>
  <dcterms:created xsi:type="dcterms:W3CDTF">2025-02-07T10:31:00Z</dcterms:created>
  <dcterms:modified xsi:type="dcterms:W3CDTF">2025-03-06T13:25:00Z</dcterms:modified>
</cp:coreProperties>
</file>